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0C3" w:rsidRPr="004E30C3" w:rsidRDefault="004E30C3" w:rsidP="004E30C3">
      <w:pPr>
        <w:jc w:val="center"/>
        <w:rPr>
          <w:rFonts w:ascii="Times New Roman" w:hAnsi="Times New Roman" w:cs="Times New Roman"/>
          <w:b/>
          <w:sz w:val="28"/>
          <w:szCs w:val="28"/>
        </w:rPr>
      </w:pPr>
      <w:bookmarkStart w:id="0" w:name="_GoBack"/>
      <w:bookmarkEnd w:id="0"/>
      <w:r w:rsidRPr="004E30C3">
        <w:rPr>
          <w:rFonts w:ascii="Times New Roman" w:hAnsi="Times New Roman" w:cs="Times New Roman"/>
          <w:b/>
          <w:sz w:val="28"/>
          <w:szCs w:val="28"/>
        </w:rPr>
        <w:t>Terenuri minifotbal cu gazon artificial</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b/>
          <w:bCs/>
          <w:sz w:val="24"/>
          <w:szCs w:val="24"/>
        </w:rPr>
        <w:t>Minifotbalul</w:t>
      </w:r>
      <w:r w:rsidRPr="004E30C3">
        <w:rPr>
          <w:rFonts w:ascii="Times New Roman" w:hAnsi="Times New Roman" w:cs="Times New Roman"/>
          <w:sz w:val="24"/>
          <w:szCs w:val="24"/>
        </w:rPr>
        <w:t> este sportul ideal pentru copii și tineri. Prezența acestora pe terenul de minifotbal ii ajută să se familiarizeze cu caracteristicile fotbalului, să își dezvolte tehnicile și abilitățile tactice și să iși îmbunătățească condiția fizică și sănătatea. Terenurile de minifotbal nu necesită spații mari, motiv pentru care sunt alegerea nr. 1 în centrele urbane mari și nu numai.</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t>   </w:t>
      </w:r>
      <w:r w:rsidRPr="004E30C3">
        <w:rPr>
          <w:rFonts w:ascii="Times New Roman" w:hAnsi="Times New Roman" w:cs="Times New Roman"/>
          <w:noProof/>
          <w:sz w:val="24"/>
          <w:szCs w:val="24"/>
          <w:lang w:val="en-US"/>
        </w:rPr>
        <w:drawing>
          <wp:inline distT="0" distB="0" distL="0" distR="0">
            <wp:extent cx="2743200" cy="1435100"/>
            <wp:effectExtent l="0" t="0" r="0" b="0"/>
            <wp:docPr id="3" name="Picture 3" descr="http://www.atlassport.ro/wp-content/uploads/2014/08/football_tactics-300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tlassport.ro/wp-content/uploads/2014/08/football_tactics-300x16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1435100"/>
                    </a:xfrm>
                    <a:prstGeom prst="rect">
                      <a:avLst/>
                    </a:prstGeom>
                    <a:noFill/>
                    <a:ln>
                      <a:noFill/>
                    </a:ln>
                  </pic:spPr>
                </pic:pic>
              </a:graphicData>
            </a:graphic>
          </wp:inline>
        </w:drawing>
      </w:r>
      <w:r w:rsidRPr="004E30C3">
        <w:rPr>
          <w:rFonts w:ascii="Times New Roman" w:hAnsi="Times New Roman" w:cs="Times New Roman"/>
          <w:noProof/>
          <w:sz w:val="24"/>
          <w:szCs w:val="24"/>
          <w:lang w:val="en-US"/>
        </w:rPr>
        <w:drawing>
          <wp:inline distT="0" distB="0" distL="0" distR="0">
            <wp:extent cx="2362200" cy="1435100"/>
            <wp:effectExtent l="0" t="0" r="0" b="0"/>
            <wp:docPr id="2" name="Picture 2" descr="http://www.atlassport.ro/wp-content/uploads/2014/08/sanatatea-300x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tlassport.ro/wp-content/uploads/2014/08/sanatatea-300x18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435100"/>
                    </a:xfrm>
                    <a:prstGeom prst="rect">
                      <a:avLst/>
                    </a:prstGeom>
                    <a:noFill/>
                    <a:ln>
                      <a:noFill/>
                    </a:ln>
                  </pic:spPr>
                </pic:pic>
              </a:graphicData>
            </a:graphic>
          </wp:inline>
        </w:drawing>
      </w:r>
    </w:p>
    <w:p w:rsidR="004E30C3" w:rsidRPr="004E30C3" w:rsidRDefault="004E30C3" w:rsidP="004E30C3">
      <w:pPr>
        <w:rPr>
          <w:rFonts w:ascii="Times New Roman" w:hAnsi="Times New Roman" w:cs="Times New Roman"/>
          <w:b/>
          <w:sz w:val="24"/>
          <w:szCs w:val="24"/>
        </w:rPr>
      </w:pPr>
      <w:r w:rsidRPr="004E30C3">
        <w:rPr>
          <w:rFonts w:ascii="Times New Roman" w:hAnsi="Times New Roman" w:cs="Times New Roman"/>
          <w:b/>
          <w:sz w:val="24"/>
          <w:szCs w:val="24"/>
        </w:rPr>
        <w:t>Avantaje pentru Beneficiari</w:t>
      </w:r>
      <w:r w:rsidRPr="004E30C3">
        <w:rPr>
          <w:rFonts w:ascii="Times New Roman" w:hAnsi="Times New Roman" w:cs="Times New Roman"/>
          <w:sz w:val="24"/>
          <w:szCs w:val="24"/>
        </w:rPr>
        <w:br/>
      </w:r>
      <w:r w:rsidRPr="004E30C3">
        <w:rPr>
          <w:rFonts w:ascii="Times New Roman" w:hAnsi="Times New Roman" w:cs="Times New Roman"/>
          <w:b/>
          <w:bCs/>
          <w:sz w:val="24"/>
          <w:szCs w:val="24"/>
        </w:rPr>
        <w:t>– Impact în comunitate:</w:t>
      </w:r>
      <w:r w:rsidRPr="004E30C3">
        <w:rPr>
          <w:rFonts w:ascii="Times New Roman" w:hAnsi="Times New Roman" w:cs="Times New Roman"/>
          <w:sz w:val="24"/>
          <w:szCs w:val="24"/>
        </w:rPr>
        <w:t> realizați un proiect de referinţă, care rezistă peste ani şi de care veţi fi mândru</w:t>
      </w:r>
      <w:r w:rsidRPr="004E30C3">
        <w:rPr>
          <w:rFonts w:ascii="Times New Roman" w:hAnsi="Times New Roman" w:cs="Times New Roman"/>
          <w:sz w:val="24"/>
          <w:szCs w:val="24"/>
        </w:rPr>
        <w:br/>
      </w:r>
      <w:r w:rsidRPr="004E30C3">
        <w:rPr>
          <w:rFonts w:ascii="Times New Roman" w:hAnsi="Times New Roman" w:cs="Times New Roman"/>
          <w:b/>
          <w:bCs/>
          <w:sz w:val="24"/>
          <w:szCs w:val="24"/>
        </w:rPr>
        <w:t>– Sănătate pentru generații:</w:t>
      </w:r>
      <w:r w:rsidRPr="004E30C3">
        <w:rPr>
          <w:rFonts w:ascii="Times New Roman" w:hAnsi="Times New Roman" w:cs="Times New Roman"/>
          <w:sz w:val="24"/>
          <w:szCs w:val="24"/>
        </w:rPr>
        <w:t> veţi contribui la o sănătate mai bună a generaţiilor actuale şi viitoare</w:t>
      </w:r>
      <w:r w:rsidRPr="004E30C3">
        <w:rPr>
          <w:rFonts w:ascii="Times New Roman" w:hAnsi="Times New Roman" w:cs="Times New Roman"/>
          <w:sz w:val="24"/>
          <w:szCs w:val="24"/>
        </w:rPr>
        <w:br/>
      </w:r>
      <w:r w:rsidRPr="004E30C3">
        <w:rPr>
          <w:rFonts w:ascii="Times New Roman" w:hAnsi="Times New Roman" w:cs="Times New Roman"/>
          <w:b/>
          <w:bCs/>
          <w:sz w:val="24"/>
          <w:szCs w:val="24"/>
        </w:rPr>
        <w:t>– Încurajarea sportului:</w:t>
      </w:r>
      <w:r w:rsidRPr="004E30C3">
        <w:rPr>
          <w:rFonts w:ascii="Times New Roman" w:hAnsi="Times New Roman" w:cs="Times New Roman"/>
          <w:sz w:val="24"/>
          <w:szCs w:val="24"/>
        </w:rPr>
        <w:t> oferiți alternative recomandate de petrecerea a timpului liber: într-un mod calitativ, în natură, si încurajați sportul de performanţă . Proiectul dezvoltat va bucura comunitatea pe care o administraţi.</w:t>
      </w:r>
    </w:p>
    <w:p w:rsidR="004E30C3" w:rsidRPr="004E30C3" w:rsidRDefault="004E30C3" w:rsidP="004E30C3">
      <w:pPr>
        <w:rPr>
          <w:rFonts w:ascii="Times New Roman" w:hAnsi="Times New Roman" w:cs="Times New Roman"/>
          <w:b/>
          <w:sz w:val="24"/>
          <w:szCs w:val="24"/>
        </w:rPr>
      </w:pPr>
      <w:r w:rsidRPr="004E30C3">
        <w:rPr>
          <w:rFonts w:ascii="Times New Roman" w:hAnsi="Times New Roman" w:cs="Times New Roman"/>
          <w:b/>
          <w:sz w:val="24"/>
          <w:szCs w:val="24"/>
        </w:rPr>
        <w:t>Alcătuire constructivă</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t>In principiu, un teren de minifotbal prezintă următoarea alcătuire constructivă:</w:t>
      </w:r>
      <w:r w:rsidRPr="004E30C3">
        <w:rPr>
          <w:rFonts w:ascii="Times New Roman" w:hAnsi="Times New Roman" w:cs="Times New Roman"/>
          <w:sz w:val="24"/>
          <w:szCs w:val="24"/>
        </w:rPr>
        <w:br/>
        <w:t>– fundația sau infrastructura realizată din stratificații din piatră și nisip</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t>– gazon sintetic</w:t>
      </w:r>
      <w:r w:rsidRPr="004E30C3">
        <w:rPr>
          <w:rFonts w:ascii="Times New Roman" w:hAnsi="Times New Roman" w:cs="Times New Roman"/>
          <w:sz w:val="24"/>
          <w:szCs w:val="24"/>
        </w:rPr>
        <w:br/>
        <w:t>– porți de minifotbal</w:t>
      </w:r>
      <w:r w:rsidRPr="004E30C3">
        <w:rPr>
          <w:rFonts w:ascii="Times New Roman" w:hAnsi="Times New Roman" w:cs="Times New Roman"/>
          <w:sz w:val="24"/>
          <w:szCs w:val="24"/>
        </w:rPr>
        <w:br/>
        <w:t>– împrejmuire cu gard</w:t>
      </w:r>
      <w:r w:rsidRPr="004E30C3">
        <w:rPr>
          <w:rFonts w:ascii="Times New Roman" w:hAnsi="Times New Roman" w:cs="Times New Roman"/>
          <w:sz w:val="24"/>
          <w:szCs w:val="24"/>
        </w:rPr>
        <w:br/>
        <w:t>– poartă de acces</w:t>
      </w:r>
      <w:r w:rsidRPr="004E30C3">
        <w:rPr>
          <w:rFonts w:ascii="Times New Roman" w:hAnsi="Times New Roman" w:cs="Times New Roman"/>
          <w:sz w:val="24"/>
          <w:szCs w:val="24"/>
        </w:rPr>
        <w:br/>
        <w:t>– iluminare nocturnă</w:t>
      </w:r>
    </w:p>
    <w:p w:rsidR="004E30C3" w:rsidRDefault="004E30C3" w:rsidP="004E30C3">
      <w:pPr>
        <w:rPr>
          <w:rFonts w:ascii="Times New Roman" w:hAnsi="Times New Roman" w:cs="Times New Roman"/>
          <w:b/>
          <w:bCs/>
          <w:sz w:val="24"/>
          <w:szCs w:val="24"/>
        </w:rPr>
      </w:pPr>
      <w:r w:rsidRPr="004E30C3">
        <w:rPr>
          <w:rFonts w:ascii="Times New Roman" w:hAnsi="Times New Roman" w:cs="Times New Roman"/>
          <w:sz w:val="24"/>
          <w:szCs w:val="24"/>
        </w:rPr>
        <w:t>Terenul de minifotbal trebuie sa aibă o forma dreptunghiulară.</w:t>
      </w:r>
      <w:r w:rsidRPr="004E30C3">
        <w:rPr>
          <w:rFonts w:ascii="Times New Roman" w:hAnsi="Times New Roman" w:cs="Times New Roman"/>
          <w:sz w:val="24"/>
          <w:szCs w:val="24"/>
        </w:rPr>
        <w:br/>
      </w:r>
    </w:p>
    <w:p w:rsidR="004E30C3" w:rsidRDefault="004E30C3" w:rsidP="004E30C3">
      <w:pPr>
        <w:rPr>
          <w:rFonts w:ascii="Times New Roman" w:hAnsi="Times New Roman" w:cs="Times New Roman"/>
          <w:b/>
          <w:bCs/>
          <w:sz w:val="24"/>
          <w:szCs w:val="24"/>
        </w:rPr>
      </w:pPr>
      <w:r w:rsidRPr="004E30C3">
        <w:rPr>
          <w:rFonts w:ascii="Times New Roman" w:hAnsi="Times New Roman" w:cs="Times New Roman"/>
          <w:b/>
          <w:bCs/>
          <w:sz w:val="24"/>
          <w:szCs w:val="24"/>
        </w:rPr>
        <w:t>Suprafaţa construită standard</w:t>
      </w:r>
      <w:r w:rsidRPr="004E30C3">
        <w:rPr>
          <w:rFonts w:ascii="Times New Roman" w:hAnsi="Times New Roman" w:cs="Times New Roman"/>
          <w:sz w:val="24"/>
          <w:szCs w:val="24"/>
        </w:rPr>
        <w:t> este : 42×22 m</w:t>
      </w:r>
      <w:r w:rsidRPr="004E30C3">
        <w:rPr>
          <w:rFonts w:ascii="Times New Roman" w:hAnsi="Times New Roman" w:cs="Times New Roman"/>
          <w:sz w:val="24"/>
          <w:szCs w:val="24"/>
        </w:rPr>
        <w:br/>
      </w:r>
    </w:p>
    <w:p w:rsidR="004E30C3" w:rsidRDefault="004E30C3" w:rsidP="004E30C3">
      <w:pPr>
        <w:rPr>
          <w:rFonts w:ascii="Times New Roman" w:hAnsi="Times New Roman" w:cs="Times New Roman"/>
          <w:sz w:val="24"/>
          <w:szCs w:val="24"/>
        </w:rPr>
      </w:pPr>
      <w:r w:rsidRPr="004E30C3">
        <w:rPr>
          <w:rFonts w:ascii="Times New Roman" w:hAnsi="Times New Roman" w:cs="Times New Roman"/>
          <w:b/>
          <w:bCs/>
          <w:sz w:val="24"/>
          <w:szCs w:val="24"/>
        </w:rPr>
        <w:t>Suprafaţa de joc standard</w:t>
      </w:r>
      <w:r w:rsidRPr="004E30C3">
        <w:rPr>
          <w:rFonts w:ascii="Times New Roman" w:hAnsi="Times New Roman" w:cs="Times New Roman"/>
          <w:sz w:val="24"/>
          <w:szCs w:val="24"/>
        </w:rPr>
        <w:t> este: 40×20 m</w:t>
      </w:r>
      <w:r w:rsidRPr="004E30C3">
        <w:rPr>
          <w:rFonts w:ascii="Times New Roman" w:hAnsi="Times New Roman" w:cs="Times New Roman"/>
          <w:sz w:val="24"/>
          <w:szCs w:val="24"/>
        </w:rPr>
        <w:br/>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t>Dimensiunile terenului de minifotbal pot fi personalizate în funcție de nevoile și locația dumneavoastră.</w:t>
      </w:r>
    </w:p>
    <w:p w:rsidR="004E30C3" w:rsidRPr="004E30C3" w:rsidRDefault="004E30C3" w:rsidP="004E30C3">
      <w:pPr>
        <w:rPr>
          <w:rFonts w:ascii="Times New Roman" w:hAnsi="Times New Roman" w:cs="Times New Roman"/>
          <w:sz w:val="24"/>
          <w:szCs w:val="24"/>
        </w:rPr>
      </w:pPr>
    </w:p>
    <w:p w:rsidR="004E30C3" w:rsidRPr="004E30C3" w:rsidRDefault="004E30C3" w:rsidP="004E30C3">
      <w:pPr>
        <w:rPr>
          <w:rFonts w:ascii="Times New Roman" w:hAnsi="Times New Roman" w:cs="Times New Roman"/>
          <w:sz w:val="24"/>
          <w:szCs w:val="24"/>
        </w:rPr>
      </w:pPr>
    </w:p>
    <w:p w:rsidR="004E30C3" w:rsidRPr="004E30C3" w:rsidRDefault="004E30C3" w:rsidP="004E30C3">
      <w:pPr>
        <w:rPr>
          <w:rFonts w:ascii="Times New Roman" w:hAnsi="Times New Roman" w:cs="Times New Roman"/>
          <w:b/>
          <w:sz w:val="24"/>
          <w:szCs w:val="24"/>
        </w:rPr>
      </w:pPr>
      <w:r w:rsidRPr="004E30C3">
        <w:rPr>
          <w:rFonts w:ascii="Times New Roman" w:hAnsi="Times New Roman" w:cs="Times New Roman"/>
          <w:b/>
          <w:sz w:val="24"/>
          <w:szCs w:val="24"/>
        </w:rPr>
        <w:lastRenderedPageBreak/>
        <w:t>Infrastructura</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noProof/>
          <w:sz w:val="24"/>
          <w:szCs w:val="24"/>
          <w:lang w:val="en-US"/>
        </w:rPr>
        <w:drawing>
          <wp:inline distT="0" distB="0" distL="0" distR="0">
            <wp:extent cx="2857500" cy="1574800"/>
            <wp:effectExtent l="0" t="0" r="0" b="6350"/>
            <wp:docPr id="1" name="Picture 1" descr="http://www.atlassport.ro/wp-content/uploads/2014/08/Infrastructura-300x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tlassport.ro/wp-content/uploads/2014/08/Infrastructura-300x16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574800"/>
                    </a:xfrm>
                    <a:prstGeom prst="rect">
                      <a:avLst/>
                    </a:prstGeom>
                    <a:noFill/>
                    <a:ln>
                      <a:noFill/>
                    </a:ln>
                  </pic:spPr>
                </pic:pic>
              </a:graphicData>
            </a:graphic>
          </wp:inline>
        </w:drawing>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t xml:space="preserve">Infrastructura unui teren minifotbal cuprinde stratificaţii din piatră şi nisip compactat, agreate de producători. </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br/>
      </w:r>
      <w:r w:rsidRPr="004E30C3">
        <w:rPr>
          <w:rFonts w:ascii="Times New Roman" w:hAnsi="Times New Roman" w:cs="Times New Roman"/>
          <w:b/>
          <w:bCs/>
          <w:sz w:val="24"/>
          <w:szCs w:val="24"/>
        </w:rPr>
        <w:t>Etapele de pregătire a suprafeței includ:</w:t>
      </w:r>
      <w:r w:rsidRPr="004E30C3">
        <w:rPr>
          <w:rFonts w:ascii="Times New Roman" w:hAnsi="Times New Roman" w:cs="Times New Roman"/>
          <w:sz w:val="24"/>
          <w:szCs w:val="24"/>
        </w:rPr>
        <w:br/>
        <w:t>• Decopertarea stratului vegetal cu mijloace mecanice</w:t>
      </w:r>
      <w:r w:rsidRPr="004E30C3">
        <w:rPr>
          <w:rFonts w:ascii="Times New Roman" w:hAnsi="Times New Roman" w:cs="Times New Roman"/>
          <w:sz w:val="24"/>
          <w:szCs w:val="24"/>
        </w:rPr>
        <w:br/>
        <w:t>• Umplutură din balast compactat în grosime de 20cm, având şi scopul de drenare a apei de pe suprafaţa de joc</w:t>
      </w:r>
      <w:r w:rsidRPr="004E30C3">
        <w:rPr>
          <w:rFonts w:ascii="Times New Roman" w:hAnsi="Times New Roman" w:cs="Times New Roman"/>
          <w:sz w:val="24"/>
          <w:szCs w:val="24"/>
        </w:rPr>
        <w:br/>
        <w:t>• Strat din piatră spartă concasată în grosime de 8cm</w:t>
      </w:r>
      <w:r w:rsidRPr="004E30C3">
        <w:rPr>
          <w:rFonts w:ascii="Times New Roman" w:hAnsi="Times New Roman" w:cs="Times New Roman"/>
          <w:sz w:val="24"/>
          <w:szCs w:val="24"/>
        </w:rPr>
        <w:br/>
        <w:t>• Strat de piatră spartă de 0-8mm având grosimea de 2cm</w:t>
      </w:r>
    </w:p>
    <w:p w:rsidR="004E30C3" w:rsidRPr="004E30C3" w:rsidRDefault="004E30C3" w:rsidP="004E30C3">
      <w:pPr>
        <w:rPr>
          <w:rFonts w:ascii="Times New Roman" w:hAnsi="Times New Roman" w:cs="Times New Roman"/>
          <w:b/>
          <w:sz w:val="24"/>
          <w:szCs w:val="24"/>
        </w:rPr>
      </w:pPr>
      <w:r w:rsidRPr="004E30C3">
        <w:rPr>
          <w:rFonts w:ascii="Times New Roman" w:hAnsi="Times New Roman" w:cs="Times New Roman"/>
          <w:b/>
          <w:sz w:val="24"/>
          <w:szCs w:val="24"/>
        </w:rPr>
        <w:t>Suprafața de joc</w:t>
      </w:r>
    </w:p>
    <w:p w:rsidR="004E30C3" w:rsidRDefault="004E30C3" w:rsidP="004E30C3">
      <w:pPr>
        <w:rPr>
          <w:rFonts w:ascii="Times New Roman" w:hAnsi="Times New Roman" w:cs="Times New Roman"/>
          <w:b/>
          <w:bCs/>
          <w:sz w:val="24"/>
          <w:szCs w:val="24"/>
        </w:rPr>
      </w:pPr>
      <w:r w:rsidRPr="004E30C3">
        <w:rPr>
          <w:rFonts w:ascii="Times New Roman" w:hAnsi="Times New Roman" w:cs="Times New Roman"/>
          <w:sz w:val="24"/>
          <w:szCs w:val="24"/>
        </w:rPr>
        <w:t>Pentru un confort optim al jucătorilor, se utilizează gazon sintetic cu înălţimea firului de </w:t>
      </w:r>
      <w:r w:rsidRPr="004E30C3">
        <w:rPr>
          <w:rFonts w:ascii="Times New Roman" w:hAnsi="Times New Roman" w:cs="Times New Roman"/>
          <w:b/>
          <w:bCs/>
          <w:sz w:val="24"/>
          <w:szCs w:val="24"/>
        </w:rPr>
        <w:t>40-60 mm</w:t>
      </w:r>
      <w:r w:rsidRPr="004E30C3">
        <w:rPr>
          <w:rFonts w:ascii="Times New Roman" w:hAnsi="Times New Roman" w:cs="Times New Roman"/>
          <w:sz w:val="24"/>
          <w:szCs w:val="24"/>
        </w:rPr>
        <w:t>, realizat din polietilenă (care nu zgârie şi nu ”arde” pielea jucătorilor la contactul cu iarba)</w:t>
      </w:r>
      <w:r w:rsidRPr="004E30C3">
        <w:rPr>
          <w:rFonts w:ascii="Times New Roman" w:hAnsi="Times New Roman" w:cs="Times New Roman"/>
          <w:sz w:val="24"/>
          <w:szCs w:val="24"/>
        </w:rPr>
        <w:br/>
        <w:t>Gazonul utilizat în construcția terenurilor de minifotbal este gazon de ultimă generație, </w:t>
      </w:r>
      <w:r w:rsidRPr="004E30C3">
        <w:rPr>
          <w:rFonts w:ascii="Times New Roman" w:hAnsi="Times New Roman" w:cs="Times New Roman"/>
          <w:b/>
          <w:bCs/>
          <w:sz w:val="24"/>
          <w:szCs w:val="24"/>
        </w:rPr>
        <w:t>certificat FIFA *</w:t>
      </w:r>
      <w:r w:rsidRPr="004E30C3">
        <w:rPr>
          <w:rFonts w:ascii="Times New Roman" w:hAnsi="Times New Roman" w:cs="Times New Roman"/>
          <w:sz w:val="24"/>
          <w:szCs w:val="24"/>
        </w:rPr>
        <w:t>*, fiind susținut de un strat de granule ecologice, ceea ce ii oferă o calitate deosebită.</w:t>
      </w:r>
      <w:r w:rsidRPr="004E30C3">
        <w:rPr>
          <w:rFonts w:ascii="Times New Roman" w:hAnsi="Times New Roman" w:cs="Times New Roman"/>
          <w:sz w:val="24"/>
          <w:szCs w:val="24"/>
        </w:rPr>
        <w:br/>
        <w:t>Gazonul are marcajele făcute cu inserţii din linii albe.</w:t>
      </w:r>
      <w:r w:rsidRPr="004E30C3">
        <w:rPr>
          <w:rFonts w:ascii="Times New Roman" w:hAnsi="Times New Roman" w:cs="Times New Roman"/>
          <w:sz w:val="24"/>
          <w:szCs w:val="24"/>
        </w:rPr>
        <w:br/>
        <w:t>Umplutură din nisip curţos uscat – 10-15 kg/mp;</w:t>
      </w:r>
      <w:r w:rsidRPr="004E30C3">
        <w:rPr>
          <w:rFonts w:ascii="Times New Roman" w:hAnsi="Times New Roman" w:cs="Times New Roman"/>
          <w:sz w:val="24"/>
          <w:szCs w:val="24"/>
        </w:rPr>
        <w:br/>
        <w:t>Umplutură din granule de cauciuc – 6-10 kg/mp.</w:t>
      </w:r>
      <w:r w:rsidRPr="004E30C3">
        <w:rPr>
          <w:rFonts w:ascii="Times New Roman" w:hAnsi="Times New Roman" w:cs="Times New Roman"/>
          <w:sz w:val="24"/>
          <w:szCs w:val="24"/>
        </w:rPr>
        <w:br/>
      </w:r>
    </w:p>
    <w:p w:rsidR="004E30C3" w:rsidRPr="004E30C3" w:rsidRDefault="004E30C3" w:rsidP="004E30C3">
      <w:pPr>
        <w:rPr>
          <w:rFonts w:ascii="Times New Roman" w:hAnsi="Times New Roman" w:cs="Times New Roman"/>
          <w:b/>
          <w:bCs/>
          <w:sz w:val="24"/>
          <w:szCs w:val="24"/>
        </w:rPr>
      </w:pPr>
      <w:r w:rsidRPr="004E30C3">
        <w:rPr>
          <w:rFonts w:ascii="Times New Roman" w:hAnsi="Times New Roman" w:cs="Times New Roman"/>
          <w:b/>
          <w:bCs/>
          <w:sz w:val="24"/>
          <w:szCs w:val="24"/>
        </w:rPr>
        <w:t>Umplutura din granule de cauciuc construieşte o saltea elastică ce face ca contactul cu suprafaţă de joc sa fie plăcut şi sigur.</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t>Avantaje ale terenurilor minifotbal cu gazon artificial :</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b/>
          <w:bCs/>
          <w:sz w:val="24"/>
          <w:szCs w:val="24"/>
        </w:rPr>
        <w:t>Gazonul artificial este soluţia ideală</w:t>
      </w:r>
      <w:r w:rsidRPr="004E30C3">
        <w:rPr>
          <w:rFonts w:ascii="Times New Roman" w:hAnsi="Times New Roman" w:cs="Times New Roman"/>
          <w:sz w:val="24"/>
          <w:szCs w:val="24"/>
        </w:rPr>
        <w:t> pentru un teren minifotbal deoarece:</w:t>
      </w:r>
      <w:r w:rsidRPr="004E30C3">
        <w:rPr>
          <w:rFonts w:ascii="Times New Roman" w:hAnsi="Times New Roman" w:cs="Times New Roman"/>
          <w:sz w:val="24"/>
          <w:szCs w:val="24"/>
        </w:rPr>
        <w:br/>
        <w:t>• Economiseşte apă</w:t>
      </w:r>
      <w:r w:rsidRPr="004E30C3">
        <w:rPr>
          <w:rFonts w:ascii="Times New Roman" w:hAnsi="Times New Roman" w:cs="Times New Roman"/>
          <w:sz w:val="24"/>
          <w:szCs w:val="24"/>
        </w:rPr>
        <w:br/>
        <w:t>• Este foarte uşor de întreţinut</w:t>
      </w:r>
      <w:r w:rsidRPr="004E30C3">
        <w:rPr>
          <w:rFonts w:ascii="Times New Roman" w:hAnsi="Times New Roman" w:cs="Times New Roman"/>
          <w:sz w:val="24"/>
          <w:szCs w:val="24"/>
        </w:rPr>
        <w:br/>
        <w:t>• Gazonul artificial nu necesită cosit, semănat, tăiat sau fertilizat</w:t>
      </w:r>
      <w:r w:rsidRPr="004E30C3">
        <w:rPr>
          <w:rFonts w:ascii="Times New Roman" w:hAnsi="Times New Roman" w:cs="Times New Roman"/>
          <w:sz w:val="24"/>
          <w:szCs w:val="24"/>
        </w:rPr>
        <w:br/>
        <w:t>• Este moale, flexibil la contactul jucătorilor cu solul (datorita granulelor de cauciuc)</w:t>
      </w:r>
      <w:r w:rsidRPr="004E30C3">
        <w:rPr>
          <w:rFonts w:ascii="Times New Roman" w:hAnsi="Times New Roman" w:cs="Times New Roman"/>
          <w:sz w:val="24"/>
          <w:szCs w:val="24"/>
        </w:rPr>
        <w:br/>
        <w:t>• Este extrem de durabil în timp</w:t>
      </w:r>
      <w:r w:rsidRPr="004E30C3">
        <w:rPr>
          <w:rFonts w:ascii="Times New Roman" w:hAnsi="Times New Roman" w:cs="Times New Roman"/>
          <w:sz w:val="24"/>
          <w:szCs w:val="24"/>
        </w:rPr>
        <w:br/>
        <w:t>• Se folosi în orice condiții meteo</w:t>
      </w:r>
      <w:r w:rsidRPr="004E30C3">
        <w:rPr>
          <w:rFonts w:ascii="Times New Roman" w:hAnsi="Times New Roman" w:cs="Times New Roman"/>
          <w:sz w:val="24"/>
          <w:szCs w:val="24"/>
        </w:rPr>
        <w:br/>
        <w:t>• Costurile de întreținere sunt minime</w:t>
      </w:r>
    </w:p>
    <w:p w:rsidR="004E30C3" w:rsidRDefault="004E30C3" w:rsidP="004E30C3">
      <w:pPr>
        <w:rPr>
          <w:rFonts w:ascii="Times New Roman" w:hAnsi="Times New Roman" w:cs="Times New Roman"/>
          <w:sz w:val="24"/>
          <w:szCs w:val="24"/>
        </w:rPr>
      </w:pPr>
    </w:p>
    <w:p w:rsidR="004E30C3" w:rsidRPr="004E30C3" w:rsidRDefault="004E30C3" w:rsidP="004E30C3">
      <w:pPr>
        <w:rPr>
          <w:rFonts w:ascii="Times New Roman" w:hAnsi="Times New Roman" w:cs="Times New Roman"/>
          <w:b/>
          <w:sz w:val="24"/>
          <w:szCs w:val="24"/>
        </w:rPr>
      </w:pPr>
      <w:r w:rsidRPr="004E30C3">
        <w:rPr>
          <w:rFonts w:ascii="Times New Roman" w:hAnsi="Times New Roman" w:cs="Times New Roman"/>
          <w:b/>
          <w:sz w:val="24"/>
          <w:szCs w:val="24"/>
        </w:rPr>
        <w:lastRenderedPageBreak/>
        <w:t>Imprejmuire</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t>• </w:t>
      </w:r>
      <w:r w:rsidRPr="004E30C3">
        <w:rPr>
          <w:rFonts w:ascii="Times New Roman" w:hAnsi="Times New Roman" w:cs="Times New Roman"/>
          <w:b/>
          <w:bCs/>
          <w:sz w:val="24"/>
          <w:szCs w:val="24"/>
        </w:rPr>
        <w:t>Stâlpi metalici</w:t>
      </w:r>
      <w:r w:rsidRPr="004E30C3">
        <w:rPr>
          <w:rFonts w:ascii="Times New Roman" w:hAnsi="Times New Roman" w:cs="Times New Roman"/>
          <w:sz w:val="24"/>
          <w:szCs w:val="24"/>
        </w:rPr>
        <w:t> cu înălţimea de 6 m (peste nivelul solului), fixați în fundații de beton</w:t>
      </w:r>
      <w:r w:rsidRPr="004E30C3">
        <w:rPr>
          <w:rFonts w:ascii="Times New Roman" w:hAnsi="Times New Roman" w:cs="Times New Roman"/>
          <w:sz w:val="24"/>
          <w:szCs w:val="24"/>
        </w:rPr>
        <w:br/>
        <w:t>• 4 </w:t>
      </w:r>
      <w:r w:rsidRPr="004E30C3">
        <w:rPr>
          <w:rFonts w:ascii="Times New Roman" w:hAnsi="Times New Roman" w:cs="Times New Roman"/>
          <w:b/>
          <w:bCs/>
          <w:sz w:val="24"/>
          <w:szCs w:val="24"/>
        </w:rPr>
        <w:t>cordoane perimetrale din țeavă,</w:t>
      </w:r>
      <w:r w:rsidRPr="004E30C3">
        <w:rPr>
          <w:rFonts w:ascii="Times New Roman" w:hAnsi="Times New Roman" w:cs="Times New Roman"/>
          <w:sz w:val="24"/>
          <w:szCs w:val="24"/>
        </w:rPr>
        <w:t> care leagă stâlpii la înălțimea de 0 m, 2 m, 6 m, pentru rigidizarea structurii</w:t>
      </w:r>
      <w:r w:rsidRPr="004E30C3">
        <w:rPr>
          <w:rFonts w:ascii="Times New Roman" w:hAnsi="Times New Roman" w:cs="Times New Roman"/>
          <w:sz w:val="24"/>
          <w:szCs w:val="24"/>
        </w:rPr>
        <w:br/>
        <w:t>• </w:t>
      </w:r>
      <w:r w:rsidRPr="004E30C3">
        <w:rPr>
          <w:rFonts w:ascii="Times New Roman" w:hAnsi="Times New Roman" w:cs="Times New Roman"/>
          <w:b/>
          <w:bCs/>
          <w:sz w:val="24"/>
          <w:szCs w:val="24"/>
        </w:rPr>
        <w:t>Tije și contravântuiri</w:t>
      </w:r>
      <w:r w:rsidRPr="004E30C3">
        <w:rPr>
          <w:rFonts w:ascii="Times New Roman" w:hAnsi="Times New Roman" w:cs="Times New Roman"/>
          <w:sz w:val="24"/>
          <w:szCs w:val="24"/>
        </w:rPr>
        <w:t> din țeavă</w:t>
      </w:r>
      <w:r w:rsidRPr="004E30C3">
        <w:rPr>
          <w:rFonts w:ascii="Times New Roman" w:hAnsi="Times New Roman" w:cs="Times New Roman"/>
          <w:sz w:val="24"/>
          <w:szCs w:val="24"/>
        </w:rPr>
        <w:br/>
        <w:t>• </w:t>
      </w:r>
      <w:r w:rsidRPr="004E30C3">
        <w:rPr>
          <w:rFonts w:ascii="Times New Roman" w:hAnsi="Times New Roman" w:cs="Times New Roman"/>
          <w:b/>
          <w:bCs/>
          <w:sz w:val="24"/>
          <w:szCs w:val="24"/>
        </w:rPr>
        <w:t>Plasă de protecție</w:t>
      </w:r>
      <w:r w:rsidRPr="004E30C3">
        <w:rPr>
          <w:rFonts w:ascii="Times New Roman" w:hAnsi="Times New Roman" w:cs="Times New Roman"/>
          <w:sz w:val="24"/>
          <w:szCs w:val="24"/>
        </w:rPr>
        <w:t> din sârmă galvanizată împletită de la H=0 la 2 m</w:t>
      </w:r>
      <w:r w:rsidRPr="004E30C3">
        <w:rPr>
          <w:rFonts w:ascii="Times New Roman" w:hAnsi="Times New Roman" w:cs="Times New Roman"/>
          <w:sz w:val="24"/>
          <w:szCs w:val="24"/>
        </w:rPr>
        <w:br/>
        <w:t>• </w:t>
      </w:r>
      <w:r w:rsidRPr="004E30C3">
        <w:rPr>
          <w:rFonts w:ascii="Times New Roman" w:hAnsi="Times New Roman" w:cs="Times New Roman"/>
          <w:b/>
          <w:bCs/>
          <w:sz w:val="24"/>
          <w:szCs w:val="24"/>
        </w:rPr>
        <w:t>Plasă de protecție textilă</w:t>
      </w:r>
      <w:r w:rsidRPr="004E30C3">
        <w:rPr>
          <w:rFonts w:ascii="Times New Roman" w:hAnsi="Times New Roman" w:cs="Times New Roman"/>
          <w:sz w:val="24"/>
          <w:szCs w:val="24"/>
        </w:rPr>
        <w:t>, rezistentă la UV, ploi și îngheț de la H=2 la 6m</w:t>
      </w:r>
      <w:r w:rsidRPr="004E30C3">
        <w:rPr>
          <w:rFonts w:ascii="Times New Roman" w:hAnsi="Times New Roman" w:cs="Times New Roman"/>
          <w:sz w:val="24"/>
          <w:szCs w:val="24"/>
        </w:rPr>
        <w:br/>
        <w:t>• Plasă de protecție textilă, rezistentă la UV, ploi și îngheț, </w:t>
      </w:r>
      <w:r w:rsidRPr="004E30C3">
        <w:rPr>
          <w:rFonts w:ascii="Times New Roman" w:hAnsi="Times New Roman" w:cs="Times New Roman"/>
          <w:b/>
          <w:bCs/>
          <w:sz w:val="24"/>
          <w:szCs w:val="24"/>
        </w:rPr>
        <w:t>deasupra terenului de minifotbal</w:t>
      </w:r>
      <w:r w:rsidRPr="004E30C3">
        <w:rPr>
          <w:rFonts w:ascii="Times New Roman" w:hAnsi="Times New Roman" w:cs="Times New Roman"/>
          <w:sz w:val="24"/>
          <w:szCs w:val="24"/>
        </w:rPr>
        <w:t> pe întreaga suprafață de joc montată pe tiranți din oțel (capc)</w:t>
      </w:r>
      <w:r w:rsidRPr="004E30C3">
        <w:rPr>
          <w:rFonts w:ascii="Times New Roman" w:hAnsi="Times New Roman" w:cs="Times New Roman"/>
          <w:sz w:val="24"/>
          <w:szCs w:val="24"/>
        </w:rPr>
        <w:br/>
        <w:t>• </w:t>
      </w:r>
      <w:r w:rsidRPr="004E30C3">
        <w:rPr>
          <w:rFonts w:ascii="Times New Roman" w:hAnsi="Times New Roman" w:cs="Times New Roman"/>
          <w:b/>
          <w:bCs/>
          <w:sz w:val="24"/>
          <w:szCs w:val="24"/>
        </w:rPr>
        <w:t>Poartă de acces</w:t>
      </w:r>
    </w:p>
    <w:p w:rsidR="004E30C3" w:rsidRPr="004E30C3" w:rsidRDefault="004E30C3" w:rsidP="004E30C3">
      <w:pPr>
        <w:rPr>
          <w:rFonts w:ascii="Times New Roman" w:hAnsi="Times New Roman" w:cs="Times New Roman"/>
          <w:b/>
          <w:sz w:val="24"/>
          <w:szCs w:val="24"/>
        </w:rPr>
      </w:pPr>
      <w:r w:rsidRPr="004E30C3">
        <w:rPr>
          <w:rFonts w:ascii="Times New Roman" w:hAnsi="Times New Roman" w:cs="Times New Roman"/>
          <w:b/>
          <w:sz w:val="24"/>
          <w:szCs w:val="24"/>
        </w:rPr>
        <w:t>Dotări</w:t>
      </w:r>
    </w:p>
    <w:p w:rsidR="004E30C3" w:rsidRDefault="004E30C3" w:rsidP="004E30C3">
      <w:pPr>
        <w:rPr>
          <w:rFonts w:ascii="Times New Roman" w:hAnsi="Times New Roman" w:cs="Times New Roman"/>
          <w:b/>
          <w:bCs/>
          <w:sz w:val="24"/>
          <w:szCs w:val="24"/>
        </w:rPr>
      </w:pPr>
      <w:r w:rsidRPr="004E30C3">
        <w:rPr>
          <w:rFonts w:ascii="Times New Roman" w:hAnsi="Times New Roman" w:cs="Times New Roman"/>
          <w:sz w:val="24"/>
          <w:szCs w:val="24"/>
        </w:rPr>
        <w:t>Sunt incluse :</w:t>
      </w:r>
      <w:r w:rsidRPr="004E30C3">
        <w:rPr>
          <w:rFonts w:ascii="Times New Roman" w:hAnsi="Times New Roman" w:cs="Times New Roman"/>
          <w:sz w:val="24"/>
          <w:szCs w:val="24"/>
        </w:rPr>
        <w:br/>
        <w:t>• 2 </w:t>
      </w:r>
      <w:r w:rsidRPr="004E30C3">
        <w:rPr>
          <w:rFonts w:ascii="Times New Roman" w:hAnsi="Times New Roman" w:cs="Times New Roman"/>
          <w:b/>
          <w:bCs/>
          <w:sz w:val="24"/>
          <w:szCs w:val="24"/>
        </w:rPr>
        <w:t>porţi minifotbal</w:t>
      </w:r>
      <w:r w:rsidRPr="004E30C3">
        <w:rPr>
          <w:rFonts w:ascii="Times New Roman" w:hAnsi="Times New Roman" w:cs="Times New Roman"/>
          <w:sz w:val="24"/>
          <w:szCs w:val="24"/>
        </w:rPr>
        <w:br/>
        <w:t>• </w:t>
      </w:r>
      <w:r w:rsidRPr="004E30C3">
        <w:rPr>
          <w:rFonts w:ascii="Times New Roman" w:hAnsi="Times New Roman" w:cs="Times New Roman"/>
          <w:b/>
          <w:bCs/>
          <w:sz w:val="24"/>
          <w:szCs w:val="24"/>
        </w:rPr>
        <w:t>Plasă protecţie</w:t>
      </w:r>
      <w:r w:rsidRPr="004E30C3">
        <w:rPr>
          <w:rFonts w:ascii="Times New Roman" w:hAnsi="Times New Roman" w:cs="Times New Roman"/>
          <w:sz w:val="24"/>
          <w:szCs w:val="24"/>
        </w:rPr>
        <w:t> pentru teren de minifotbal</w:t>
      </w:r>
      <w:r w:rsidRPr="004E30C3">
        <w:rPr>
          <w:rFonts w:ascii="Times New Roman" w:hAnsi="Times New Roman" w:cs="Times New Roman"/>
          <w:sz w:val="24"/>
          <w:szCs w:val="24"/>
        </w:rPr>
        <w:br/>
        <w:t>• </w:t>
      </w:r>
      <w:r w:rsidRPr="004E30C3">
        <w:rPr>
          <w:rFonts w:ascii="Times New Roman" w:hAnsi="Times New Roman" w:cs="Times New Roman"/>
          <w:b/>
          <w:bCs/>
          <w:sz w:val="24"/>
          <w:szCs w:val="24"/>
        </w:rPr>
        <w:t>Banca</w:t>
      </w:r>
      <w:r w:rsidRPr="004E30C3">
        <w:rPr>
          <w:rFonts w:ascii="Times New Roman" w:hAnsi="Times New Roman" w:cs="Times New Roman"/>
          <w:sz w:val="24"/>
          <w:szCs w:val="24"/>
        </w:rPr>
        <w:t> pentru rezerve și arbitrii</w:t>
      </w:r>
      <w:r w:rsidRPr="004E30C3">
        <w:rPr>
          <w:rFonts w:ascii="Times New Roman" w:hAnsi="Times New Roman" w:cs="Times New Roman"/>
          <w:sz w:val="24"/>
          <w:szCs w:val="24"/>
        </w:rPr>
        <w:br/>
        <w:t>• </w:t>
      </w:r>
      <w:r w:rsidRPr="004E30C3">
        <w:rPr>
          <w:rFonts w:ascii="Times New Roman" w:hAnsi="Times New Roman" w:cs="Times New Roman"/>
          <w:b/>
          <w:bCs/>
          <w:sz w:val="24"/>
          <w:szCs w:val="24"/>
        </w:rPr>
        <w:t>Nocturna</w:t>
      </w:r>
      <w:r w:rsidRPr="004E30C3">
        <w:rPr>
          <w:rFonts w:ascii="Times New Roman" w:hAnsi="Times New Roman" w:cs="Times New Roman"/>
          <w:sz w:val="24"/>
          <w:szCs w:val="24"/>
        </w:rPr>
        <w:t> terenurilor de minifotbal cuprinde:</w:t>
      </w:r>
      <w:r w:rsidRPr="004E30C3">
        <w:rPr>
          <w:rFonts w:ascii="Times New Roman" w:hAnsi="Times New Roman" w:cs="Times New Roman"/>
          <w:sz w:val="24"/>
          <w:szCs w:val="24"/>
        </w:rPr>
        <w:br/>
        <w:t>12 lămpi de iluminat cu halogen, 400 W sau proiectoare LED (echivalent a 400W clasice) precum și tablou electric, cablaje etc</w:t>
      </w:r>
      <w:r w:rsidRPr="004E30C3">
        <w:rPr>
          <w:rFonts w:ascii="Times New Roman" w:hAnsi="Times New Roman" w:cs="Times New Roman"/>
          <w:sz w:val="24"/>
          <w:szCs w:val="24"/>
        </w:rPr>
        <w:br/>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b/>
          <w:bCs/>
          <w:sz w:val="24"/>
          <w:szCs w:val="24"/>
        </w:rPr>
        <w:t>Sistem de iluminat nocturn face ca nopțile să fie albe pentru iubitorii de minifotbal.</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t>Terenurile de minifotbal sunt esenţiale pentru dezvoltarea comunităţii</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t>Terenurile de minifotbal sprijină o serie de </w:t>
      </w:r>
      <w:r w:rsidRPr="004E30C3">
        <w:rPr>
          <w:rFonts w:ascii="Times New Roman" w:hAnsi="Times New Roman" w:cs="Times New Roman"/>
          <w:b/>
          <w:bCs/>
          <w:sz w:val="24"/>
          <w:szCs w:val="24"/>
        </w:rPr>
        <w:t>nevoi sociale şi comunitare :</w:t>
      </w:r>
      <w:r w:rsidRPr="004E30C3">
        <w:rPr>
          <w:rFonts w:ascii="Times New Roman" w:hAnsi="Times New Roman" w:cs="Times New Roman"/>
          <w:sz w:val="24"/>
          <w:szCs w:val="24"/>
        </w:rPr>
        <w:br/>
        <w:t>• Prevenirea delicvenţei şi a ofensei în rândul tinerilor</w:t>
      </w:r>
      <w:r w:rsidRPr="004E30C3">
        <w:rPr>
          <w:rFonts w:ascii="Times New Roman" w:hAnsi="Times New Roman" w:cs="Times New Roman"/>
          <w:sz w:val="24"/>
          <w:szCs w:val="24"/>
        </w:rPr>
        <w:br/>
        <w:t>• Promovarea incluziunii sociale şi a dezvoltării personale</w:t>
      </w:r>
      <w:r w:rsidRPr="004E30C3">
        <w:rPr>
          <w:rFonts w:ascii="Times New Roman" w:hAnsi="Times New Roman" w:cs="Times New Roman"/>
          <w:sz w:val="24"/>
          <w:szCs w:val="24"/>
        </w:rPr>
        <w:br/>
        <w:t>• Dezvoltarea relaţiilor dintre echipe, comunitatea locală</w:t>
      </w:r>
      <w:r w:rsidRPr="004E30C3">
        <w:rPr>
          <w:rFonts w:ascii="Times New Roman" w:hAnsi="Times New Roman" w:cs="Times New Roman"/>
          <w:sz w:val="24"/>
          <w:szCs w:val="24"/>
        </w:rPr>
        <w:br/>
        <w:t>• Servirea ca un accelerator pentru reînnoirea urbană</w:t>
      </w:r>
      <w:r w:rsidRPr="004E30C3">
        <w:rPr>
          <w:rFonts w:ascii="Times New Roman" w:hAnsi="Times New Roman" w:cs="Times New Roman"/>
          <w:sz w:val="24"/>
          <w:szCs w:val="24"/>
        </w:rPr>
        <w:br/>
        <w:t>• Prevenirea obezităţii şi a altor probleme legate de sănătate</w:t>
      </w:r>
    </w:p>
    <w:p w:rsidR="004E30C3" w:rsidRPr="004E30C3" w:rsidRDefault="004E30C3" w:rsidP="004E30C3">
      <w:pPr>
        <w:rPr>
          <w:rFonts w:ascii="Times New Roman" w:hAnsi="Times New Roman" w:cs="Times New Roman"/>
          <w:b/>
          <w:sz w:val="24"/>
          <w:szCs w:val="24"/>
        </w:rPr>
      </w:pPr>
      <w:r w:rsidRPr="004E30C3">
        <w:rPr>
          <w:rFonts w:ascii="Times New Roman" w:hAnsi="Times New Roman" w:cs="Times New Roman"/>
          <w:b/>
          <w:sz w:val="24"/>
          <w:szCs w:val="24"/>
        </w:rPr>
        <w:t>Avantajele terenurilor de minifotbal</w:t>
      </w:r>
    </w:p>
    <w:p w:rsidR="004E30C3" w:rsidRPr="004E30C3" w:rsidRDefault="004E30C3" w:rsidP="004E30C3">
      <w:pPr>
        <w:rPr>
          <w:rFonts w:ascii="Times New Roman" w:hAnsi="Times New Roman" w:cs="Times New Roman"/>
          <w:sz w:val="24"/>
          <w:szCs w:val="24"/>
        </w:rPr>
      </w:pPr>
      <w:r w:rsidRPr="004E30C3">
        <w:rPr>
          <w:rFonts w:ascii="Times New Roman" w:hAnsi="Times New Roman" w:cs="Times New Roman"/>
          <w:sz w:val="24"/>
          <w:szCs w:val="24"/>
        </w:rPr>
        <w:t>• Terenurile de minifotbal sunt ideale pentru </w:t>
      </w:r>
      <w:r w:rsidRPr="004E30C3">
        <w:rPr>
          <w:rFonts w:ascii="Times New Roman" w:hAnsi="Times New Roman" w:cs="Times New Roman"/>
          <w:b/>
          <w:bCs/>
          <w:sz w:val="24"/>
          <w:szCs w:val="24"/>
        </w:rPr>
        <w:t>învăţare şi formare</w:t>
      </w:r>
      <w:r w:rsidRPr="004E30C3">
        <w:rPr>
          <w:rFonts w:ascii="Times New Roman" w:hAnsi="Times New Roman" w:cs="Times New Roman"/>
          <w:sz w:val="24"/>
          <w:szCs w:val="24"/>
        </w:rPr>
        <w:t>: prin participarea la exerciţiile de practică, antrenamente şi jocuri de minifotbal, jucătorii îşi vor dezvolta abilităţi care pot fi aplicate în meciurile pe un teren de dimensiuni normale</w:t>
      </w:r>
      <w:r w:rsidRPr="004E30C3">
        <w:rPr>
          <w:rFonts w:ascii="Times New Roman" w:hAnsi="Times New Roman" w:cs="Times New Roman"/>
          <w:sz w:val="24"/>
          <w:szCs w:val="24"/>
        </w:rPr>
        <w:br/>
        <w:t>• Jucătorii sunt implicaţi mai mult în joc, atât în </w:t>
      </w:r>
      <w:r w:rsidRPr="004E30C3">
        <w:rPr>
          <w:rFonts w:ascii="Times New Roman" w:hAnsi="Times New Roman" w:cs="Times New Roman"/>
          <w:b/>
          <w:bCs/>
          <w:sz w:val="24"/>
          <w:szCs w:val="24"/>
        </w:rPr>
        <w:t>situaţii de atac cât şi de apărare.</w:t>
      </w:r>
      <w:r w:rsidRPr="004E30C3">
        <w:rPr>
          <w:rFonts w:ascii="Times New Roman" w:hAnsi="Times New Roman" w:cs="Times New Roman"/>
          <w:sz w:val="24"/>
          <w:szCs w:val="24"/>
        </w:rPr>
        <w:t> Această implicare intensă este esenţială pentru învăţarea jocului şi dezvoltarea tehnicii de joc</w:t>
      </w:r>
      <w:r w:rsidRPr="004E30C3">
        <w:rPr>
          <w:rFonts w:ascii="Times New Roman" w:hAnsi="Times New Roman" w:cs="Times New Roman"/>
          <w:sz w:val="24"/>
          <w:szCs w:val="24"/>
        </w:rPr>
        <w:br/>
        <w:t>• Terenurile de minifotbal sunt mai </w:t>
      </w:r>
      <w:r w:rsidRPr="004E30C3">
        <w:rPr>
          <w:rFonts w:ascii="Times New Roman" w:hAnsi="Times New Roman" w:cs="Times New Roman"/>
          <w:b/>
          <w:bCs/>
          <w:sz w:val="24"/>
          <w:szCs w:val="24"/>
        </w:rPr>
        <w:t>ieftine de realizat</w:t>
      </w:r>
      <w:r w:rsidRPr="004E30C3">
        <w:rPr>
          <w:rFonts w:ascii="Times New Roman" w:hAnsi="Times New Roman" w:cs="Times New Roman"/>
          <w:sz w:val="24"/>
          <w:szCs w:val="24"/>
        </w:rPr>
        <w:t> si utilizat decât suprafeţele de dimensiuni normale, ceea ce le face o soluţie rentabilă pentru orice proprietar de teren care doreşte construirea unui miniteren</w:t>
      </w:r>
      <w:r w:rsidRPr="004E30C3">
        <w:rPr>
          <w:rFonts w:ascii="Times New Roman" w:hAnsi="Times New Roman" w:cs="Times New Roman"/>
          <w:sz w:val="24"/>
          <w:szCs w:val="24"/>
        </w:rPr>
        <w:br/>
        <w:t>Terenurile de minifotbal furnizează garantat jucătorilor, un mediu bun în care să se bucure de joc şi să-şi dezvolte abilităţile. Ele reprezinta un spatiu propice de relaxare și mișcare</w:t>
      </w:r>
    </w:p>
    <w:p w:rsidR="00CE3BDC" w:rsidRPr="004E30C3" w:rsidRDefault="00CE3BDC">
      <w:pPr>
        <w:rPr>
          <w:rFonts w:ascii="Times New Roman" w:hAnsi="Times New Roman" w:cs="Times New Roman"/>
          <w:sz w:val="24"/>
          <w:szCs w:val="24"/>
        </w:rPr>
      </w:pPr>
    </w:p>
    <w:sectPr w:rsidR="00CE3BDC" w:rsidRPr="004E3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C3"/>
    <w:rsid w:val="00081FE0"/>
    <w:rsid w:val="004E30C3"/>
    <w:rsid w:val="00C90066"/>
    <w:rsid w:val="00C91EAE"/>
    <w:rsid w:val="00CE3BDC"/>
    <w:rsid w:val="00F220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B5AEF-D447-43E9-BBCF-9FB510D2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81695">
      <w:bodyDiv w:val="1"/>
      <w:marLeft w:val="0"/>
      <w:marRight w:val="0"/>
      <w:marTop w:val="0"/>
      <w:marBottom w:val="0"/>
      <w:divBdr>
        <w:top w:val="none" w:sz="0" w:space="0" w:color="auto"/>
        <w:left w:val="none" w:sz="0" w:space="0" w:color="auto"/>
        <w:bottom w:val="none" w:sz="0" w:space="0" w:color="auto"/>
        <w:right w:val="none" w:sz="0" w:space="0" w:color="auto"/>
      </w:divBdr>
      <w:divsChild>
        <w:div w:id="812023766">
          <w:marLeft w:val="0"/>
          <w:marRight w:val="0"/>
          <w:marTop w:val="0"/>
          <w:marBottom w:val="0"/>
          <w:divBdr>
            <w:top w:val="none" w:sz="0" w:space="0" w:color="auto"/>
            <w:left w:val="none" w:sz="0" w:space="0" w:color="auto"/>
            <w:bottom w:val="none" w:sz="0" w:space="0" w:color="auto"/>
            <w:right w:val="none" w:sz="0" w:space="0" w:color="auto"/>
          </w:divBdr>
        </w:div>
        <w:div w:id="929659010">
          <w:marLeft w:val="0"/>
          <w:marRight w:val="0"/>
          <w:marTop w:val="0"/>
          <w:marBottom w:val="0"/>
          <w:divBdr>
            <w:top w:val="none" w:sz="0" w:space="0" w:color="auto"/>
            <w:left w:val="none" w:sz="0" w:space="0" w:color="auto"/>
            <w:bottom w:val="none" w:sz="0" w:space="0" w:color="auto"/>
            <w:right w:val="none" w:sz="0" w:space="0" w:color="auto"/>
          </w:divBdr>
          <w:divsChild>
            <w:div w:id="1909924076">
              <w:marLeft w:val="0"/>
              <w:marRight w:val="0"/>
              <w:marTop w:val="0"/>
              <w:marBottom w:val="360"/>
              <w:divBdr>
                <w:top w:val="none" w:sz="0" w:space="0" w:color="auto"/>
                <w:left w:val="none" w:sz="0" w:space="0" w:color="auto"/>
                <w:bottom w:val="none" w:sz="0" w:space="0" w:color="auto"/>
                <w:right w:val="none" w:sz="0" w:space="0" w:color="auto"/>
              </w:divBdr>
            </w:div>
            <w:div w:id="527840664">
              <w:marLeft w:val="0"/>
              <w:marRight w:val="0"/>
              <w:marTop w:val="0"/>
              <w:marBottom w:val="360"/>
              <w:divBdr>
                <w:top w:val="none" w:sz="0" w:space="0" w:color="auto"/>
                <w:left w:val="none" w:sz="0" w:space="0" w:color="auto"/>
                <w:bottom w:val="none" w:sz="0" w:space="0" w:color="auto"/>
                <w:right w:val="none" w:sz="0" w:space="0" w:color="auto"/>
              </w:divBdr>
            </w:div>
            <w:div w:id="789132332">
              <w:marLeft w:val="0"/>
              <w:marRight w:val="0"/>
              <w:marTop w:val="0"/>
              <w:marBottom w:val="360"/>
              <w:divBdr>
                <w:top w:val="none" w:sz="0" w:space="0" w:color="auto"/>
                <w:left w:val="none" w:sz="0" w:space="0" w:color="auto"/>
                <w:bottom w:val="none" w:sz="0" w:space="0" w:color="auto"/>
                <w:right w:val="none" w:sz="0" w:space="0" w:color="auto"/>
              </w:divBdr>
            </w:div>
            <w:div w:id="320234151">
              <w:marLeft w:val="0"/>
              <w:marRight w:val="0"/>
              <w:marTop w:val="0"/>
              <w:marBottom w:val="360"/>
              <w:divBdr>
                <w:top w:val="none" w:sz="0" w:space="0" w:color="auto"/>
                <w:left w:val="none" w:sz="0" w:space="0" w:color="auto"/>
                <w:bottom w:val="none" w:sz="0" w:space="0" w:color="auto"/>
                <w:right w:val="none" w:sz="0" w:space="0" w:color="auto"/>
              </w:divBdr>
            </w:div>
            <w:div w:id="1270160637">
              <w:marLeft w:val="0"/>
              <w:marRight w:val="0"/>
              <w:marTop w:val="0"/>
              <w:marBottom w:val="360"/>
              <w:divBdr>
                <w:top w:val="none" w:sz="0" w:space="0" w:color="auto"/>
                <w:left w:val="none" w:sz="0" w:space="0" w:color="auto"/>
                <w:bottom w:val="none" w:sz="0" w:space="0" w:color="auto"/>
                <w:right w:val="none" w:sz="0" w:space="0" w:color="auto"/>
              </w:divBdr>
            </w:div>
            <w:div w:id="841430512">
              <w:marLeft w:val="0"/>
              <w:marRight w:val="0"/>
              <w:marTop w:val="0"/>
              <w:marBottom w:val="360"/>
              <w:divBdr>
                <w:top w:val="none" w:sz="0" w:space="0" w:color="auto"/>
                <w:left w:val="none" w:sz="0" w:space="0" w:color="auto"/>
                <w:bottom w:val="none" w:sz="0" w:space="0" w:color="auto"/>
                <w:right w:val="none" w:sz="0" w:space="0" w:color="auto"/>
              </w:divBdr>
            </w:div>
            <w:div w:id="1603798335">
              <w:marLeft w:val="0"/>
              <w:marRight w:val="0"/>
              <w:marTop w:val="0"/>
              <w:marBottom w:val="360"/>
              <w:divBdr>
                <w:top w:val="none" w:sz="0" w:space="0" w:color="auto"/>
                <w:left w:val="none" w:sz="0" w:space="0" w:color="auto"/>
                <w:bottom w:val="none" w:sz="0" w:space="0" w:color="auto"/>
                <w:right w:val="none" w:sz="0" w:space="0" w:color="auto"/>
              </w:divBdr>
            </w:div>
            <w:div w:id="1463309269">
              <w:marLeft w:val="0"/>
              <w:marRight w:val="0"/>
              <w:marTop w:val="0"/>
              <w:marBottom w:val="360"/>
              <w:divBdr>
                <w:top w:val="none" w:sz="0" w:space="0" w:color="auto"/>
                <w:left w:val="none" w:sz="0" w:space="0" w:color="auto"/>
                <w:bottom w:val="none" w:sz="0" w:space="0" w:color="auto"/>
                <w:right w:val="none" w:sz="0" w:space="0" w:color="auto"/>
              </w:divBdr>
            </w:div>
            <w:div w:id="1171332812">
              <w:marLeft w:val="0"/>
              <w:marRight w:val="0"/>
              <w:marTop w:val="0"/>
              <w:marBottom w:val="360"/>
              <w:divBdr>
                <w:top w:val="none" w:sz="0" w:space="0" w:color="auto"/>
                <w:left w:val="none" w:sz="0" w:space="0" w:color="auto"/>
                <w:bottom w:val="none" w:sz="0" w:space="0" w:color="auto"/>
                <w:right w:val="none" w:sz="0" w:space="0" w:color="auto"/>
              </w:divBdr>
            </w:div>
            <w:div w:id="19846526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Altex PC</dc:creator>
  <cp:keywords/>
  <dc:description/>
  <cp:lastModifiedBy>Secretar</cp:lastModifiedBy>
  <cp:revision>2</cp:revision>
  <dcterms:created xsi:type="dcterms:W3CDTF">2017-11-21T07:24:00Z</dcterms:created>
  <dcterms:modified xsi:type="dcterms:W3CDTF">2017-11-21T07:24:00Z</dcterms:modified>
</cp:coreProperties>
</file>