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17" w:rsidRDefault="006F4417" w:rsidP="006F4417">
      <w:pPr>
        <w:spacing w:after="259" w:line="256" w:lineRule="auto"/>
        <w:ind w:left="-5"/>
        <w:jc w:val="center"/>
      </w:pPr>
      <w:bookmarkStart w:id="0" w:name="_GoBack"/>
      <w:bookmarkEnd w:id="0"/>
      <w:r>
        <w:rPr>
          <w:b/>
        </w:rPr>
        <w:t>CAIET DE SARCINI - INSTALAŢII TERMICE</w:t>
      </w:r>
    </w:p>
    <w:p w:rsidR="006F4417" w:rsidRDefault="006F4417" w:rsidP="006F4417">
      <w:pPr>
        <w:spacing w:after="57" w:line="256" w:lineRule="auto"/>
        <w:ind w:left="-5"/>
      </w:pPr>
      <w:r>
        <w:rPr>
          <w:b/>
        </w:rPr>
        <w:t xml:space="preserve">DATE GENERALE: </w:t>
      </w:r>
    </w:p>
    <w:p w:rsidR="006F4417" w:rsidRDefault="006F4417" w:rsidP="006F4417">
      <w:pPr>
        <w:ind w:left="-15" w:firstLine="360"/>
      </w:pPr>
      <w:proofErr w:type="spellStart"/>
      <w:r>
        <w:t>Instalaţiile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s-au </w:t>
      </w:r>
      <w:proofErr w:type="spellStart"/>
      <w:r>
        <w:t>dimensionat</w:t>
      </w:r>
      <w:proofErr w:type="spellEnd"/>
      <w:r>
        <w:t xml:space="preserve">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Normativului</w:t>
      </w:r>
      <w:proofErr w:type="spellEnd"/>
      <w:r>
        <w:t xml:space="preserve"> I 13-2013, </w:t>
      </w:r>
      <w:proofErr w:type="spellStart"/>
      <w:r>
        <w:t>avand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necesarul</w:t>
      </w:r>
      <w:proofErr w:type="spellEnd"/>
      <w:r>
        <w:t xml:space="preserve"> </w:t>
      </w:r>
      <w:proofErr w:type="spellStart"/>
      <w:r>
        <w:t>termic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încălzire</w:t>
      </w:r>
      <w:proofErr w:type="spellEnd"/>
      <w:r>
        <w:t xml:space="preserve">, </w:t>
      </w:r>
      <w:proofErr w:type="spellStart"/>
      <w:r>
        <w:t>determinat</w:t>
      </w:r>
      <w:proofErr w:type="spellEnd"/>
      <w:r>
        <w:t xml:space="preserve"> conform SR 1907-1/1997. </w:t>
      </w:r>
    </w:p>
    <w:p w:rsidR="006F4417" w:rsidRDefault="006F4417" w:rsidP="006F4417">
      <w:pPr>
        <w:ind w:left="-15" w:firstLine="360"/>
      </w:pPr>
      <w:r>
        <w:t xml:space="preserve">In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termică</w:t>
      </w:r>
      <w:proofErr w:type="spellEnd"/>
      <w:r>
        <w:t xml:space="preserve"> a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încăperi</w:t>
      </w:r>
      <w:proofErr w:type="spellEnd"/>
      <w:r>
        <w:t xml:space="preserve">, s-au </w:t>
      </w:r>
      <w:proofErr w:type="spellStart"/>
      <w:r>
        <w:t>dimensionat</w:t>
      </w:r>
      <w:proofErr w:type="spellEnd"/>
      <w:r>
        <w:t xml:space="preserve"> </w:t>
      </w:r>
      <w:proofErr w:type="spellStart"/>
      <w:r>
        <w:t>corpurile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temperaturilor</w:t>
      </w:r>
      <w:proofErr w:type="spellEnd"/>
      <w:r>
        <w:t xml:space="preserve"> </w:t>
      </w:r>
      <w:proofErr w:type="spellStart"/>
      <w:r>
        <w:t>interioare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SR 1907 - 2/1997. </w:t>
      </w:r>
    </w:p>
    <w:p w:rsidR="006F4417" w:rsidRDefault="006F4417" w:rsidP="006F4417">
      <w:pPr>
        <w:ind w:left="-15" w:firstLine="360"/>
      </w:pPr>
      <w:proofErr w:type="spellStart"/>
      <w:r>
        <w:t>Dimensionarea</w:t>
      </w:r>
      <w:proofErr w:type="spellEnd"/>
      <w:r>
        <w:t xml:space="preserve"> </w:t>
      </w:r>
      <w:proofErr w:type="spellStart"/>
      <w:r>
        <w:t>ţevilor</w:t>
      </w:r>
      <w:proofErr w:type="spellEnd"/>
      <w:r>
        <w:t xml:space="preserve"> de </w:t>
      </w:r>
      <w:proofErr w:type="spellStart"/>
      <w:r>
        <w:t>cupru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agentului</w:t>
      </w:r>
      <w:proofErr w:type="spellEnd"/>
      <w:r>
        <w:t xml:space="preserve"> </w:t>
      </w:r>
      <w:proofErr w:type="spellStart"/>
      <w:r>
        <w:t>termic</w:t>
      </w:r>
      <w:proofErr w:type="spellEnd"/>
      <w:r>
        <w:t xml:space="preserve"> s-</w:t>
      </w:r>
      <w:proofErr w:type="gramStart"/>
      <w:r>
        <w:t>a</w:t>
      </w:r>
      <w:proofErr w:type="gramEnd"/>
      <w:r>
        <w:t xml:space="preserve">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vitezelor</w:t>
      </w:r>
      <w:proofErr w:type="spellEnd"/>
      <w:r>
        <w:t xml:space="preserve"> de </w:t>
      </w:r>
      <w:proofErr w:type="spellStart"/>
      <w:r>
        <w:t>circulaţie</w:t>
      </w:r>
      <w:proofErr w:type="spellEnd"/>
      <w:r>
        <w:t xml:space="preserve"> a </w:t>
      </w:r>
      <w:proofErr w:type="spellStart"/>
      <w:r>
        <w:t>apei</w:t>
      </w:r>
      <w:proofErr w:type="spellEnd"/>
      <w:r>
        <w:t xml:space="preserve"> indicate de </w:t>
      </w:r>
      <w:proofErr w:type="spellStart"/>
      <w:r>
        <w:t>Normativul</w:t>
      </w:r>
      <w:proofErr w:type="spellEnd"/>
      <w:r>
        <w:t xml:space="preserve"> 113-2013. </w:t>
      </w:r>
    </w:p>
    <w:p w:rsidR="006F4417" w:rsidRDefault="006F4417" w:rsidP="006F4417">
      <w:pPr>
        <w:ind w:left="-15" w:firstLine="360"/>
      </w:pPr>
      <w:proofErr w:type="spellStart"/>
      <w:r>
        <w:t>Toate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se </w:t>
      </w:r>
      <w:proofErr w:type="spellStart"/>
      <w:r>
        <w:t>execută</w:t>
      </w:r>
      <w:proofErr w:type="spellEnd"/>
      <w:r>
        <w:t xml:space="preserve"> la </w:t>
      </w:r>
      <w:proofErr w:type="spellStart"/>
      <w:r>
        <w:t>instalaţiile</w:t>
      </w:r>
      <w:proofErr w:type="spellEnd"/>
      <w:r>
        <w:t xml:space="preserve"> </w:t>
      </w:r>
      <w:proofErr w:type="spellStart"/>
      <w:r>
        <w:t>interioare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construcţiilor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corespunde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10 </w:t>
      </w:r>
      <w:proofErr w:type="spellStart"/>
      <w:r>
        <w:t>actualizata</w:t>
      </w:r>
      <w:proofErr w:type="spellEnd"/>
      <w:r>
        <w:t xml:space="preserve"> cu </w:t>
      </w:r>
      <w:proofErr w:type="spellStart"/>
      <w:r>
        <w:t>Legea</w:t>
      </w:r>
      <w:proofErr w:type="spellEnd"/>
      <w:r>
        <w:t xml:space="preserve"> 177 </w:t>
      </w:r>
      <w:proofErr w:type="spellStart"/>
      <w:r>
        <w:t>pe</w:t>
      </w:r>
      <w:proofErr w:type="spellEnd"/>
      <w:r>
        <w:t xml:space="preserve"> 2015 a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construcţii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satisfacerii</w:t>
      </w:r>
      <w:proofErr w:type="spellEnd"/>
      <w:r>
        <w:t xml:space="preserve"> </w:t>
      </w:r>
      <w:proofErr w:type="spellStart"/>
      <w:r>
        <w:t>exigenţelor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proiectate</w:t>
      </w:r>
      <w:proofErr w:type="spellEnd"/>
      <w:r>
        <w:t xml:space="preserve">. </w:t>
      </w:r>
    </w:p>
    <w:p w:rsidR="006F4417" w:rsidRDefault="006F4417" w:rsidP="006F4417">
      <w:pPr>
        <w:ind w:left="-15" w:firstLine="360"/>
      </w:pPr>
      <w:proofErr w:type="spellStart"/>
      <w:r>
        <w:t>După</w:t>
      </w:r>
      <w:proofErr w:type="spellEnd"/>
      <w:r>
        <w:t xml:space="preserve"> </w:t>
      </w:r>
      <w:proofErr w:type="spellStart"/>
      <w:r>
        <w:t>terminarea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instalaţii</w:t>
      </w:r>
      <w:proofErr w:type="spellEnd"/>
      <w:r>
        <w:t xml:space="preserve">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verificărilor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funcţiune</w:t>
      </w:r>
      <w:proofErr w:type="spellEnd"/>
      <w:r>
        <w:t xml:space="preserve">. </w:t>
      </w:r>
    </w:p>
    <w:p w:rsidR="006F4417" w:rsidRDefault="006F4417" w:rsidP="006F4417">
      <w:pPr>
        <w:spacing w:after="5" w:line="256" w:lineRule="auto"/>
        <w:ind w:left="-5"/>
      </w:pPr>
      <w:r>
        <w:rPr>
          <w:b/>
        </w:rPr>
        <w:t xml:space="preserve">PROPRIETĂŢI FIZICE, CHIMICE, DE ASPECT, DE CALITATE, TOLERANŢE, PROBE, TESTE, PENTRU </w:t>
      </w:r>
    </w:p>
    <w:p w:rsidR="006F4417" w:rsidRDefault="006F4417" w:rsidP="006F4417">
      <w:pPr>
        <w:spacing w:after="5" w:line="256" w:lineRule="auto"/>
        <w:ind w:left="-5"/>
      </w:pPr>
      <w:r>
        <w:rPr>
          <w:b/>
        </w:rPr>
        <w:t xml:space="preserve">MATERIALELE COMPONENTE ALE LUCRĂRII </w:t>
      </w:r>
    </w:p>
    <w:p w:rsidR="006F4417" w:rsidRDefault="006F4417" w:rsidP="006F4417">
      <w:pPr>
        <w:spacing w:after="39"/>
        <w:ind w:left="370"/>
      </w:pPr>
      <w:proofErr w:type="spellStart"/>
      <w:r>
        <w:t>Principalele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echipamente</w:t>
      </w:r>
      <w:proofErr w:type="spellEnd"/>
      <w:r>
        <w:t xml:space="preserve"> din </w:t>
      </w:r>
      <w:proofErr w:type="spellStart"/>
      <w:r>
        <w:t>componenţa</w:t>
      </w:r>
      <w:proofErr w:type="spellEnd"/>
      <w:r>
        <w:t xml:space="preserve"> </w:t>
      </w:r>
      <w:proofErr w:type="spellStart"/>
      <w:r>
        <w:t>lucrării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: </w:t>
      </w:r>
    </w:p>
    <w:p w:rsidR="006F4417" w:rsidRDefault="006F4417" w:rsidP="006F4417">
      <w:pPr>
        <w:numPr>
          <w:ilvl w:val="0"/>
          <w:numId w:val="1"/>
        </w:numPr>
        <w:spacing w:after="39"/>
        <w:ind w:hanging="252"/>
      </w:pPr>
      <w:proofErr w:type="spellStart"/>
      <w:r>
        <w:t>ţeavă</w:t>
      </w:r>
      <w:proofErr w:type="spellEnd"/>
      <w:r>
        <w:t xml:space="preserve"> </w:t>
      </w:r>
      <w:proofErr w:type="spellStart"/>
      <w:r>
        <w:t>cupru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instalaţii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1"/>
        </w:numPr>
        <w:spacing w:after="39"/>
        <w:ind w:hanging="252"/>
      </w:pPr>
      <w:proofErr w:type="spellStart"/>
      <w:r>
        <w:t>robineţi</w:t>
      </w:r>
      <w:proofErr w:type="spellEnd"/>
      <w:r>
        <w:t xml:space="preserve"> </w:t>
      </w:r>
      <w:proofErr w:type="spellStart"/>
      <w:r>
        <w:t>colţar</w:t>
      </w:r>
      <w:proofErr w:type="spellEnd"/>
      <w:r>
        <w:t xml:space="preserve"> </w:t>
      </w:r>
      <w:proofErr w:type="spellStart"/>
      <w:r>
        <w:t>reglaj</w:t>
      </w:r>
      <w:proofErr w:type="spellEnd"/>
      <w:r>
        <w:t xml:space="preserve"> tur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radiatoare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1"/>
        </w:numPr>
        <w:spacing w:after="39"/>
        <w:ind w:hanging="252"/>
      </w:pPr>
      <w:proofErr w:type="spellStart"/>
      <w:r>
        <w:t>robineţi</w:t>
      </w:r>
      <w:proofErr w:type="spellEnd"/>
      <w:r>
        <w:t xml:space="preserve"> </w:t>
      </w:r>
      <w:proofErr w:type="spellStart"/>
      <w:r>
        <w:t>colţar</w:t>
      </w:r>
      <w:proofErr w:type="spellEnd"/>
      <w:r>
        <w:t xml:space="preserve"> </w:t>
      </w:r>
      <w:proofErr w:type="spellStart"/>
      <w:r>
        <w:t>reglaj</w:t>
      </w:r>
      <w:proofErr w:type="spellEnd"/>
      <w:r>
        <w:t xml:space="preserve"> </w:t>
      </w:r>
      <w:proofErr w:type="spellStart"/>
      <w:r>
        <w:t>retur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radiatoare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1"/>
        </w:numPr>
        <w:spacing w:after="39"/>
        <w:ind w:hanging="252"/>
      </w:pPr>
      <w:proofErr w:type="spellStart"/>
      <w:r>
        <w:t>aerisitoare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radiatoare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1"/>
        </w:numPr>
        <w:spacing w:after="38"/>
        <w:ind w:hanging="252"/>
      </w:pPr>
      <w:proofErr w:type="spellStart"/>
      <w:r>
        <w:t>robinete</w:t>
      </w:r>
      <w:proofErr w:type="spellEnd"/>
      <w:r>
        <w:t xml:space="preserve"> de </w:t>
      </w:r>
      <w:proofErr w:type="spellStart"/>
      <w:r>
        <w:t>aerisire</w:t>
      </w:r>
      <w:proofErr w:type="spellEnd"/>
      <w:r>
        <w:t xml:space="preserve"> automate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coloane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1"/>
        </w:numPr>
        <w:spacing w:after="37"/>
        <w:ind w:hanging="252"/>
      </w:pPr>
      <w:proofErr w:type="spellStart"/>
      <w:r>
        <w:t>robineţi</w:t>
      </w:r>
      <w:proofErr w:type="spellEnd"/>
      <w:r>
        <w:t xml:space="preserve"> cu </w:t>
      </w:r>
      <w:proofErr w:type="spellStart"/>
      <w:r>
        <w:t>sferă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1"/>
        </w:numPr>
        <w:ind w:hanging="252"/>
      </w:pPr>
      <w:proofErr w:type="spellStart"/>
      <w:proofErr w:type="gramStart"/>
      <w:r>
        <w:t>teuri</w:t>
      </w:r>
      <w:proofErr w:type="spellEnd"/>
      <w:proofErr w:type="gramEnd"/>
      <w:r>
        <w:t xml:space="preserve">, </w:t>
      </w:r>
      <w:proofErr w:type="spellStart"/>
      <w:r>
        <w:t>coturi</w:t>
      </w:r>
      <w:proofErr w:type="spellEnd"/>
      <w:r>
        <w:t xml:space="preserve">, </w:t>
      </w:r>
      <w:proofErr w:type="spellStart"/>
      <w:r>
        <w:t>curbe</w:t>
      </w:r>
      <w:proofErr w:type="spellEnd"/>
      <w:r>
        <w:t xml:space="preserve"> din </w:t>
      </w:r>
      <w:proofErr w:type="spellStart"/>
      <w:r>
        <w:t>cupru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ţeava</w:t>
      </w:r>
      <w:proofErr w:type="spellEnd"/>
      <w:r>
        <w:t xml:space="preserve"> </w:t>
      </w:r>
      <w:proofErr w:type="spellStart"/>
      <w:r>
        <w:t>neagra</w:t>
      </w:r>
      <w:proofErr w:type="spellEnd"/>
      <w:r>
        <w:t xml:space="preserve"> ; </w:t>
      </w:r>
      <w:proofErr w:type="spellStart"/>
      <w:r>
        <w:t>Toleranţa</w:t>
      </w:r>
      <w:proofErr w:type="spellEnd"/>
      <w:r>
        <w:t xml:space="preserve"> </w:t>
      </w:r>
      <w:proofErr w:type="spellStart"/>
      <w:r>
        <w:t>admisă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de + 0,25mm. </w:t>
      </w:r>
    </w:p>
    <w:p w:rsidR="006F4417" w:rsidRDefault="006F4417" w:rsidP="006F4417">
      <w:pPr>
        <w:ind w:left="370"/>
      </w:pPr>
      <w:proofErr w:type="spellStart"/>
      <w:r>
        <w:t>Abaterea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fi de 0,02mm. </w:t>
      </w:r>
    </w:p>
    <w:p w:rsidR="006F4417" w:rsidRDefault="006F4417" w:rsidP="006F4417">
      <w:pPr>
        <w:ind w:left="370"/>
      </w:pPr>
      <w:proofErr w:type="spellStart"/>
      <w:r>
        <w:t>Radiatoarele</w:t>
      </w:r>
      <w:proofErr w:type="spellEnd"/>
      <w:r>
        <w:t xml:space="preserve"> din </w:t>
      </w:r>
      <w:proofErr w:type="spellStart"/>
      <w:r>
        <w:t>tabla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funcţiona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instalaţii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cu </w:t>
      </w:r>
      <w:proofErr w:type="spellStart"/>
      <w:proofErr w:type="gramStart"/>
      <w:r>
        <w:t>apă</w:t>
      </w:r>
      <w:proofErr w:type="spellEnd"/>
      <w:proofErr w:type="gramEnd"/>
      <w:r>
        <w:t xml:space="preserve"> </w:t>
      </w:r>
      <w:proofErr w:type="spellStart"/>
      <w:r>
        <w:t>caldă</w:t>
      </w:r>
      <w:proofErr w:type="spellEnd"/>
      <w:r>
        <w:t xml:space="preserve"> (t max. = 110°C </w:t>
      </w:r>
      <w:proofErr w:type="spellStart"/>
      <w:r>
        <w:t>şi</w:t>
      </w:r>
      <w:proofErr w:type="spellEnd"/>
      <w:r>
        <w:t xml:space="preserve"> </w:t>
      </w:r>
      <w:proofErr w:type="spellStart"/>
      <w:proofErr w:type="gramStart"/>
      <w:r>
        <w:t>pmax</w:t>
      </w:r>
      <w:proofErr w:type="spellEnd"/>
      <w:proofErr w:type="gramEnd"/>
      <w:r>
        <w:t xml:space="preserve"> = 6 bar). </w:t>
      </w:r>
    </w:p>
    <w:p w:rsidR="006F4417" w:rsidRDefault="006F4417" w:rsidP="006F4417">
      <w:pPr>
        <w:ind w:left="-15" w:firstLine="360"/>
      </w:pPr>
      <w:proofErr w:type="spellStart"/>
      <w:r>
        <w:t>Radiatoarele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la </w:t>
      </w:r>
      <w:proofErr w:type="spellStart"/>
      <w:r>
        <w:t>încălzirea</w:t>
      </w:r>
      <w:proofErr w:type="spellEnd"/>
      <w:r>
        <w:t xml:space="preserve"> </w:t>
      </w:r>
      <w:proofErr w:type="spellStart"/>
      <w:r>
        <w:t>încăperilor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radiatoare</w:t>
      </w:r>
      <w:proofErr w:type="spellEnd"/>
      <w:r>
        <w:t xml:space="preserve"> din </w:t>
      </w:r>
      <w:proofErr w:type="spellStart"/>
      <w:r>
        <w:t>tabla</w:t>
      </w:r>
      <w:proofErr w:type="spellEnd"/>
      <w:r>
        <w:t xml:space="preserve">,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radiatorului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ales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înălţimea</w:t>
      </w:r>
      <w:proofErr w:type="spellEnd"/>
      <w:r>
        <w:t xml:space="preserve"> </w:t>
      </w:r>
      <w:proofErr w:type="spellStart"/>
      <w:r>
        <w:t>parapetului</w:t>
      </w:r>
      <w:proofErr w:type="spellEnd"/>
      <w:r>
        <w:t xml:space="preserve"> </w:t>
      </w:r>
      <w:proofErr w:type="spellStart"/>
      <w:r>
        <w:t>ferestrei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arhitect</w:t>
      </w:r>
      <w:proofErr w:type="spellEnd"/>
      <w:r>
        <w:t xml:space="preserve">. </w:t>
      </w:r>
    </w:p>
    <w:p w:rsidR="006F4417" w:rsidRDefault="006F4417" w:rsidP="006F4417">
      <w:pPr>
        <w:ind w:left="370" w:right="1864"/>
      </w:pPr>
      <w:proofErr w:type="spellStart"/>
      <w:r>
        <w:t>Aceste</w:t>
      </w:r>
      <w:proofErr w:type="spellEnd"/>
      <w:r>
        <w:t xml:space="preserve"> </w:t>
      </w:r>
      <w:proofErr w:type="spellStart"/>
      <w:r>
        <w:t>corpuri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se </w:t>
      </w:r>
      <w:proofErr w:type="spellStart"/>
      <w:r>
        <w:t>montează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paralel</w:t>
      </w:r>
      <w:proofErr w:type="spellEnd"/>
      <w:r>
        <w:t xml:space="preserve"> cu </w:t>
      </w:r>
      <w:proofErr w:type="spellStart"/>
      <w:r>
        <w:t>pereţii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ferestrele</w:t>
      </w:r>
      <w:proofErr w:type="spellEnd"/>
      <w:r>
        <w:t xml:space="preserve"> </w:t>
      </w:r>
      <w:proofErr w:type="spellStart"/>
      <w:r>
        <w:t>finisate</w:t>
      </w:r>
      <w:proofErr w:type="spellEnd"/>
      <w:r>
        <w:t xml:space="preserve">, la </w:t>
      </w:r>
      <w:proofErr w:type="spellStart"/>
      <w:r>
        <w:t>distanţele</w:t>
      </w:r>
      <w:proofErr w:type="spellEnd"/>
      <w:r>
        <w:t xml:space="preserve">: 5 cm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pereţi</w:t>
      </w:r>
      <w:proofErr w:type="spellEnd"/>
      <w:r>
        <w:t xml:space="preserve">; </w:t>
      </w:r>
    </w:p>
    <w:p w:rsidR="006F4417" w:rsidRDefault="006F4417" w:rsidP="006F4417">
      <w:pPr>
        <w:ind w:left="370"/>
      </w:pPr>
      <w:r>
        <w:t xml:space="preserve">8-12 cm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pardoseală</w:t>
      </w:r>
      <w:proofErr w:type="spellEnd"/>
      <w:r>
        <w:t xml:space="preserve">. </w:t>
      </w:r>
    </w:p>
    <w:p w:rsidR="006F4417" w:rsidRDefault="006F4417" w:rsidP="006F4417">
      <w:pPr>
        <w:ind w:left="-15" w:right="163" w:firstLine="360"/>
      </w:pPr>
      <w:proofErr w:type="spellStart"/>
      <w:r>
        <w:t>Imbinarea</w:t>
      </w:r>
      <w:proofErr w:type="spellEnd"/>
      <w:r>
        <w:t xml:space="preserve"> </w:t>
      </w:r>
      <w:proofErr w:type="spellStart"/>
      <w:r>
        <w:t>conductelor</w:t>
      </w:r>
      <w:proofErr w:type="spellEnd"/>
      <w:r>
        <w:t xml:space="preserve"> se </w:t>
      </w:r>
      <w:proofErr w:type="spellStart"/>
      <w:proofErr w:type="gramStart"/>
      <w:r>
        <w:t>va</w:t>
      </w:r>
      <w:proofErr w:type="spellEnd"/>
      <w:proofErr w:type="gramEnd"/>
      <w:r>
        <w:t xml:space="preserve"> face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sudura</w:t>
      </w:r>
      <w:proofErr w:type="spellEnd"/>
      <w:r>
        <w:t xml:space="preserve"> </w:t>
      </w:r>
      <w:proofErr w:type="spellStart"/>
      <w:r>
        <w:t>moale</w:t>
      </w:r>
      <w:proofErr w:type="spellEnd"/>
      <w:r>
        <w:t xml:space="preserve">. </w:t>
      </w:r>
      <w:proofErr w:type="spellStart"/>
      <w:r>
        <w:t>Sudura</w:t>
      </w:r>
      <w:proofErr w:type="spellEnd"/>
      <w:r>
        <w:t xml:space="preserve"> </w:t>
      </w:r>
      <w:proofErr w:type="spellStart"/>
      <w:r>
        <w:t>moale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pregătită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 xml:space="preserve">, </w:t>
      </w:r>
      <w:proofErr w:type="spellStart"/>
      <w:r>
        <w:t>adica</w:t>
      </w:r>
      <w:proofErr w:type="spellEnd"/>
      <w:r>
        <w:t xml:space="preserve"> </w:t>
      </w:r>
      <w:proofErr w:type="spellStart"/>
      <w:r>
        <w:t>ţeava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taiata</w:t>
      </w:r>
      <w:proofErr w:type="spellEnd"/>
      <w:r>
        <w:t xml:space="preserve"> perpendicular, </w:t>
      </w:r>
      <w:proofErr w:type="spellStart"/>
      <w:r>
        <w:t>apoi</w:t>
      </w:r>
      <w:proofErr w:type="spellEnd"/>
      <w:r>
        <w:t xml:space="preserve">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ţevii</w:t>
      </w:r>
      <w:proofErr w:type="spellEnd"/>
      <w:r>
        <w:t xml:space="preserve"> se </w:t>
      </w:r>
      <w:proofErr w:type="spellStart"/>
      <w:r>
        <w:t>curata</w:t>
      </w:r>
      <w:proofErr w:type="spellEnd"/>
      <w:r>
        <w:t xml:space="preserve"> </w:t>
      </w:r>
      <w:proofErr w:type="spellStart"/>
      <w:r>
        <w:t>mecanic</w:t>
      </w:r>
      <w:proofErr w:type="spellEnd"/>
      <w:r>
        <w:t xml:space="preserve"> cu o </w:t>
      </w:r>
      <w:proofErr w:type="spellStart"/>
      <w:r>
        <w:t>panza</w:t>
      </w:r>
      <w:proofErr w:type="spellEnd"/>
      <w:r>
        <w:t xml:space="preserve"> </w:t>
      </w:r>
      <w:proofErr w:type="spellStart"/>
      <w:r>
        <w:t>abraziva</w:t>
      </w:r>
      <w:proofErr w:type="spellEnd"/>
      <w:r>
        <w:t xml:space="preserve"> </w:t>
      </w:r>
      <w:proofErr w:type="spellStart"/>
      <w:r>
        <w:t>moale</w:t>
      </w:r>
      <w:proofErr w:type="spellEnd"/>
      <w:r>
        <w:t xml:space="preserve">. </w:t>
      </w:r>
      <w:proofErr w:type="spellStart"/>
      <w:r>
        <w:t>Căpătui</w:t>
      </w:r>
      <w:proofErr w:type="spellEnd"/>
      <w:r>
        <w:t xml:space="preserve"> de </w:t>
      </w:r>
      <w:proofErr w:type="spellStart"/>
      <w:r>
        <w:t>racord</w:t>
      </w:r>
      <w:proofErr w:type="spellEnd"/>
      <w:r>
        <w:t xml:space="preserve"> al </w:t>
      </w:r>
      <w:proofErr w:type="spellStart"/>
      <w:proofErr w:type="gramStart"/>
      <w:r>
        <w:t>fitingului</w:t>
      </w:r>
      <w:proofErr w:type="spellEnd"/>
      <w:r>
        <w:t>(</w:t>
      </w:r>
      <w:proofErr w:type="gramEnd"/>
      <w:r>
        <w:t xml:space="preserve">in interior) se </w:t>
      </w:r>
      <w:proofErr w:type="spellStart"/>
      <w:r>
        <w:t>curata</w:t>
      </w:r>
      <w:proofErr w:type="spellEnd"/>
      <w:r>
        <w:t xml:space="preserve"> cu o </w:t>
      </w:r>
      <w:proofErr w:type="spellStart"/>
      <w:r>
        <w:t>perie</w:t>
      </w:r>
      <w:proofErr w:type="spellEnd"/>
      <w:r>
        <w:t xml:space="preserve"> rotunda. In final se </w:t>
      </w:r>
      <w:proofErr w:type="spellStart"/>
      <w:r>
        <w:t>aplica</w:t>
      </w:r>
      <w:proofErr w:type="spellEnd"/>
      <w:r>
        <w:t xml:space="preserve"> pasta de </w:t>
      </w:r>
      <w:proofErr w:type="spellStart"/>
      <w:r>
        <w:t>lipit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căpătui</w:t>
      </w:r>
      <w:proofErr w:type="spellEnd"/>
      <w:r>
        <w:t xml:space="preserve"> </w:t>
      </w:r>
      <w:proofErr w:type="spellStart"/>
      <w:r>
        <w:t>ţevii</w:t>
      </w:r>
      <w:proofErr w:type="spellEnd"/>
      <w:r>
        <w:t xml:space="preserve">. </w:t>
      </w:r>
      <w:proofErr w:type="spellStart"/>
      <w:r>
        <w:t>Rotind</w:t>
      </w:r>
      <w:proofErr w:type="spellEnd"/>
      <w:r>
        <w:t xml:space="preserve"> </w:t>
      </w:r>
      <w:proofErr w:type="spellStart"/>
      <w:r>
        <w:t>usorfitingul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se </w:t>
      </w:r>
      <w:proofErr w:type="spellStart"/>
      <w:r>
        <w:t>presează</w:t>
      </w:r>
      <w:proofErr w:type="spellEnd"/>
      <w:r>
        <w:t xml:space="preserve"> la </w:t>
      </w:r>
      <w:proofErr w:type="spellStart"/>
      <w:r>
        <w:t>loc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refuz</w:t>
      </w:r>
      <w:proofErr w:type="spellEnd"/>
      <w:r>
        <w:t xml:space="preserve">, </w:t>
      </w:r>
      <w:proofErr w:type="spellStart"/>
      <w:r>
        <w:t>Surplusul</w:t>
      </w:r>
      <w:proofErr w:type="spellEnd"/>
      <w:r>
        <w:t xml:space="preserve"> de pasta se </w:t>
      </w:r>
      <w:proofErr w:type="spellStart"/>
      <w:r>
        <w:t>şterge</w:t>
      </w:r>
      <w:proofErr w:type="spellEnd"/>
      <w:r>
        <w:t xml:space="preserve">. </w:t>
      </w:r>
      <w:proofErr w:type="spellStart"/>
      <w:r>
        <w:t>Folosind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pistol de </w:t>
      </w:r>
      <w:proofErr w:type="spellStart"/>
      <w:r>
        <w:t>lipit</w:t>
      </w:r>
      <w:proofErr w:type="spellEnd"/>
      <w:r>
        <w:t xml:space="preserve"> special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lipire</w:t>
      </w:r>
      <w:proofErr w:type="spellEnd"/>
      <w:r>
        <w:t xml:space="preserve"> </w:t>
      </w:r>
      <w:proofErr w:type="spellStart"/>
      <w:r>
        <w:t>moale</w:t>
      </w:r>
      <w:proofErr w:type="spellEnd"/>
      <w:r>
        <w:t xml:space="preserve">, se </w:t>
      </w:r>
      <w:proofErr w:type="spellStart"/>
      <w:r>
        <w:t>încălzeşte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lipit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temperatura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max. 450 grade C. Se </w:t>
      </w:r>
      <w:proofErr w:type="spellStart"/>
      <w:r>
        <w:t>apropie</w:t>
      </w:r>
      <w:proofErr w:type="spellEnd"/>
      <w:r>
        <w:t xml:space="preserve"> </w:t>
      </w:r>
      <w:proofErr w:type="spellStart"/>
      <w:r>
        <w:t>aliajul</w:t>
      </w:r>
      <w:proofErr w:type="spellEnd"/>
      <w:r>
        <w:t xml:space="preserve"> de </w:t>
      </w:r>
      <w:proofErr w:type="spellStart"/>
      <w:r>
        <w:t>lipit</w:t>
      </w:r>
      <w:proofErr w:type="spellEnd"/>
      <w:r>
        <w:t xml:space="preserve"> la </w:t>
      </w:r>
      <w:proofErr w:type="spellStart"/>
      <w:r>
        <w:t>rostul</w:t>
      </w:r>
      <w:proofErr w:type="spellEnd"/>
      <w:r>
        <w:t xml:space="preserve"> </w:t>
      </w:r>
      <w:proofErr w:type="spellStart"/>
      <w:r>
        <w:t>capilar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incalzindu</w:t>
      </w:r>
      <w:proofErr w:type="spellEnd"/>
      <w:r>
        <w:t xml:space="preserve">-se de la </w:t>
      </w:r>
      <w:proofErr w:type="spellStart"/>
      <w:r>
        <w:t>imbinare</w:t>
      </w:r>
      <w:proofErr w:type="spellEnd"/>
      <w:r>
        <w:t xml:space="preserve">, </w:t>
      </w:r>
      <w:proofErr w:type="spellStart"/>
      <w:r>
        <w:t>materialul</w:t>
      </w:r>
      <w:proofErr w:type="spellEnd"/>
      <w:r>
        <w:t xml:space="preserve"> de </w:t>
      </w:r>
      <w:proofErr w:type="spellStart"/>
      <w:r>
        <w:t>lipit</w:t>
      </w:r>
      <w:proofErr w:type="spellEnd"/>
      <w:r>
        <w:t xml:space="preserve"> se </w:t>
      </w:r>
      <w:proofErr w:type="spellStart"/>
      <w:r>
        <w:t>topesteumpland</w:t>
      </w:r>
      <w:proofErr w:type="spellEnd"/>
      <w:r>
        <w:t xml:space="preserve"> </w:t>
      </w:r>
      <w:proofErr w:type="spellStart"/>
      <w:r>
        <w:t>rostul</w:t>
      </w:r>
      <w:proofErr w:type="spellEnd"/>
      <w:r>
        <w:t xml:space="preserve"> </w:t>
      </w:r>
      <w:proofErr w:type="spellStart"/>
      <w:r>
        <w:t>capilar</w:t>
      </w:r>
      <w:proofErr w:type="spellEnd"/>
      <w:r>
        <w:t xml:space="preserve">.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răcire</w:t>
      </w:r>
      <w:proofErr w:type="spellEnd"/>
      <w:r>
        <w:t xml:space="preserve"> se </w:t>
      </w:r>
      <w:proofErr w:type="spellStart"/>
      <w:r>
        <w:t>şterge</w:t>
      </w:r>
      <w:proofErr w:type="spellEnd"/>
      <w:r>
        <w:t xml:space="preserve"> cu o </w:t>
      </w:r>
      <w:proofErr w:type="spellStart"/>
      <w:r>
        <w:t>carpa</w:t>
      </w:r>
      <w:proofErr w:type="spellEnd"/>
      <w:r>
        <w:t xml:space="preserve"> </w:t>
      </w:r>
      <w:proofErr w:type="spellStart"/>
      <w:r>
        <w:t>umeda</w:t>
      </w:r>
      <w:proofErr w:type="spellEnd"/>
      <w:r>
        <w:t xml:space="preserve">. </w:t>
      </w:r>
    </w:p>
    <w:p w:rsidR="006F4417" w:rsidRDefault="006F4417" w:rsidP="006F4417">
      <w:pPr>
        <w:ind w:left="-15" w:right="379" w:firstLine="360"/>
      </w:pPr>
      <w:proofErr w:type="spellStart"/>
      <w:r>
        <w:t>Imbinarea</w:t>
      </w:r>
      <w:proofErr w:type="spellEnd"/>
      <w:r>
        <w:t xml:space="preserve"> </w:t>
      </w:r>
      <w:proofErr w:type="spellStart"/>
      <w:r>
        <w:t>conductelor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sudura</w:t>
      </w:r>
      <w:proofErr w:type="spellEnd"/>
      <w:r>
        <w:t xml:space="preserve"> tare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aproximativ</w:t>
      </w:r>
      <w:proofErr w:type="spellEnd"/>
      <w:r>
        <w:t xml:space="preserve"> </w:t>
      </w:r>
      <w:proofErr w:type="spellStart"/>
      <w:r>
        <w:t>identica</w:t>
      </w:r>
      <w:proofErr w:type="spellEnd"/>
      <w:r>
        <w:t xml:space="preserve"> cu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moale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ca in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pisto</w:t>
      </w:r>
      <w:proofErr w:type="spellEnd"/>
      <w:r>
        <w:t xml:space="preserve"> </w:t>
      </w:r>
      <w:proofErr w:type="spellStart"/>
      <w:r>
        <w:t>lului</w:t>
      </w:r>
      <w:proofErr w:type="spellEnd"/>
      <w:r>
        <w:t xml:space="preserve"> de </w:t>
      </w:r>
      <w:proofErr w:type="spellStart"/>
      <w:r>
        <w:t>lipit</w:t>
      </w:r>
      <w:proofErr w:type="spellEnd"/>
      <w:r>
        <w:t xml:space="preserve"> se </w:t>
      </w:r>
      <w:proofErr w:type="spellStart"/>
      <w:r>
        <w:t>foloseşte</w:t>
      </w:r>
      <w:proofErr w:type="spellEnd"/>
      <w:r>
        <w:t xml:space="preserve"> un </w:t>
      </w:r>
      <w:proofErr w:type="spellStart"/>
      <w:r>
        <w:t>echipament</w:t>
      </w:r>
      <w:proofErr w:type="spellEnd"/>
      <w:r>
        <w:t xml:space="preserve"> de </w:t>
      </w:r>
      <w:proofErr w:type="spellStart"/>
      <w:r>
        <w:t>oxi-</w:t>
      </w:r>
      <w:proofErr w:type="gramStart"/>
      <w:r>
        <w:t>acetilena</w:t>
      </w:r>
      <w:proofErr w:type="spellEnd"/>
      <w:r>
        <w:t>(</w:t>
      </w:r>
      <w:proofErr w:type="spellStart"/>
      <w:proofErr w:type="gramEnd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</w:t>
      </w:r>
      <w:proofErr w:type="spellStart"/>
      <w:r>
        <w:t>echipament</w:t>
      </w:r>
      <w:proofErr w:type="spellEnd"/>
      <w:r>
        <w:t xml:space="preserve"> cu </w:t>
      </w:r>
      <w:proofErr w:type="spellStart"/>
      <w:r>
        <w:t>acelaşi</w:t>
      </w:r>
      <w:proofErr w:type="spellEnd"/>
      <w:r>
        <w:t xml:space="preserve"> </w:t>
      </w:r>
      <w:proofErr w:type="spellStart"/>
      <w:r>
        <w:t>randament</w:t>
      </w:r>
      <w:proofErr w:type="spellEnd"/>
      <w:r>
        <w:t xml:space="preserve">)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sudurii</w:t>
      </w:r>
      <w:proofErr w:type="spellEnd"/>
      <w:r>
        <w:t xml:space="preserve"> se face cu </w:t>
      </w:r>
      <w:proofErr w:type="spellStart"/>
      <w:r>
        <w:t>ochiul</w:t>
      </w:r>
      <w:proofErr w:type="spellEnd"/>
      <w:r>
        <w:t xml:space="preserve"> liber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probe. </w:t>
      </w:r>
    </w:p>
    <w:p w:rsidR="006F4417" w:rsidRDefault="006F4417" w:rsidP="006F4417">
      <w:pPr>
        <w:ind w:left="-15" w:firstLine="360"/>
      </w:pPr>
      <w:proofErr w:type="spellStart"/>
      <w:r>
        <w:t>Materialele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execuţia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instalaţii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păstrate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depozite</w:t>
      </w:r>
      <w:proofErr w:type="spellEnd"/>
      <w:r>
        <w:t xml:space="preserve"> </w:t>
      </w:r>
      <w:proofErr w:type="spellStart"/>
      <w:r>
        <w:t>amenajate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şantier</w:t>
      </w:r>
      <w:proofErr w:type="spellEnd"/>
      <w:r>
        <w:t xml:space="preserve">. </w:t>
      </w:r>
      <w:proofErr w:type="spellStart"/>
      <w:r>
        <w:t>Materialele</w:t>
      </w:r>
      <w:proofErr w:type="spellEnd"/>
      <w:r>
        <w:t xml:space="preserve"> de </w:t>
      </w:r>
      <w:proofErr w:type="spellStart"/>
      <w:r>
        <w:t>instalaţii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atmosferice</w:t>
      </w:r>
      <w:proofErr w:type="spellEnd"/>
      <w:r>
        <w:t xml:space="preserve"> nu au </w:t>
      </w:r>
      <w:proofErr w:type="spellStart"/>
      <w:r>
        <w:t>influenţă</w:t>
      </w:r>
      <w:proofErr w:type="spellEnd"/>
      <w:r>
        <w:t xml:space="preserve"> </w:t>
      </w:r>
      <w:proofErr w:type="spellStart"/>
      <w:r>
        <w:t>nefavorabilă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lastRenderedPageBreak/>
        <w:t>depozitării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liber,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stive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rastele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platforme</w:t>
      </w:r>
      <w:proofErr w:type="spellEnd"/>
      <w:r>
        <w:t xml:space="preserve"> </w:t>
      </w:r>
      <w:proofErr w:type="spellStart"/>
      <w:r>
        <w:t>betonate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balastate</w:t>
      </w:r>
      <w:proofErr w:type="spellEnd"/>
      <w:r>
        <w:t xml:space="preserve">, special </w:t>
      </w:r>
      <w:proofErr w:type="spellStart"/>
      <w:r>
        <w:t>amenajate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. </w:t>
      </w:r>
    </w:p>
    <w:p w:rsidR="006F4417" w:rsidRDefault="006F4417" w:rsidP="006F4417">
      <w:pPr>
        <w:ind w:left="-15" w:firstLine="360"/>
      </w:pPr>
      <w:proofErr w:type="spellStart"/>
      <w:r>
        <w:t>Materialele</w:t>
      </w:r>
      <w:proofErr w:type="spellEnd"/>
      <w:r>
        <w:t xml:space="preserve"> care pot fi deteriorate de </w:t>
      </w:r>
      <w:proofErr w:type="spellStart"/>
      <w:r>
        <w:t>agenţii</w:t>
      </w:r>
      <w:proofErr w:type="spellEnd"/>
      <w:r>
        <w:t xml:space="preserve"> </w:t>
      </w:r>
      <w:proofErr w:type="spellStart"/>
      <w:r>
        <w:t>climatici</w:t>
      </w:r>
      <w:proofErr w:type="spellEnd"/>
      <w:r>
        <w:t xml:space="preserve"> (</w:t>
      </w:r>
      <w:proofErr w:type="spellStart"/>
      <w:r>
        <w:t>radiatoare</w:t>
      </w:r>
      <w:proofErr w:type="spellEnd"/>
      <w:r>
        <w:t xml:space="preserve">, </w:t>
      </w:r>
      <w:proofErr w:type="spellStart"/>
      <w:r>
        <w:t>armături</w:t>
      </w:r>
      <w:proofErr w:type="spellEnd"/>
      <w:r>
        <w:t xml:space="preserve"> etc.)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depozita</w:t>
      </w:r>
      <w:proofErr w:type="spellEnd"/>
      <w:r>
        <w:t xml:space="preserve"> sub </w:t>
      </w:r>
      <w:proofErr w:type="spellStart"/>
      <w:r>
        <w:t>şoproane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acoperite</w:t>
      </w:r>
      <w:proofErr w:type="spellEnd"/>
      <w:r>
        <w:t xml:space="preserve"> cu prelate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de </w:t>
      </w:r>
      <w:proofErr w:type="spellStart"/>
      <w:r>
        <w:t>polietelenă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magazii</w:t>
      </w:r>
      <w:proofErr w:type="spellEnd"/>
      <w:r>
        <w:t xml:space="preserve"> </w:t>
      </w:r>
      <w:proofErr w:type="spellStart"/>
      <w:r>
        <w:t>închise</w:t>
      </w:r>
      <w:proofErr w:type="spellEnd"/>
      <w:r>
        <w:t xml:space="preserve">. </w:t>
      </w:r>
    </w:p>
    <w:p w:rsidR="006F4417" w:rsidRDefault="006F4417" w:rsidP="006F4417">
      <w:pPr>
        <w:ind w:left="370"/>
      </w:pPr>
      <w:proofErr w:type="spellStart"/>
      <w:r>
        <w:t>Manipularea</w:t>
      </w:r>
      <w:proofErr w:type="spellEnd"/>
      <w:r>
        <w:t xml:space="preserve"> </w:t>
      </w:r>
      <w:proofErr w:type="spellStart"/>
      <w:r>
        <w:t>armăturilor</w:t>
      </w:r>
      <w:proofErr w:type="spellEnd"/>
      <w:r>
        <w:t xml:space="preserve">, </w:t>
      </w:r>
      <w:proofErr w:type="spellStart"/>
      <w:r>
        <w:t>radiatoarelor</w:t>
      </w:r>
      <w:proofErr w:type="spellEnd"/>
      <w:r>
        <w:t xml:space="preserve">, se </w:t>
      </w:r>
      <w:proofErr w:type="spellStart"/>
      <w:proofErr w:type="gramStart"/>
      <w:r>
        <w:t>va</w:t>
      </w:r>
      <w:proofErr w:type="spellEnd"/>
      <w:proofErr w:type="gramEnd"/>
      <w:r>
        <w:t xml:space="preserve"> face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de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. </w:t>
      </w:r>
    </w:p>
    <w:p w:rsidR="006F4417" w:rsidRDefault="006F4417" w:rsidP="006F4417">
      <w:pPr>
        <w:ind w:left="370"/>
      </w:pPr>
      <w:proofErr w:type="spellStart"/>
      <w:r>
        <w:t>Ţevile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formează</w:t>
      </w:r>
      <w:proofErr w:type="spellEnd"/>
      <w:r>
        <w:t xml:space="preserve"> </w:t>
      </w:r>
      <w:proofErr w:type="spellStart"/>
      <w:r>
        <w:t>centurile</w:t>
      </w:r>
      <w:proofErr w:type="spellEnd"/>
      <w:r>
        <w:t xml:space="preserve"> de </w:t>
      </w:r>
      <w:proofErr w:type="spellStart"/>
      <w:r>
        <w:t>distribuţie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legăturile</w:t>
      </w:r>
      <w:proofErr w:type="spellEnd"/>
      <w:r>
        <w:t xml:space="preserve"> la </w:t>
      </w:r>
      <w:proofErr w:type="spellStart"/>
      <w:r>
        <w:t>corpurile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din </w:t>
      </w:r>
      <w:proofErr w:type="spellStart"/>
      <w:r>
        <w:t>cupru</w:t>
      </w:r>
      <w:proofErr w:type="spellEnd"/>
      <w:r>
        <w:t xml:space="preserve"> de tip bara. </w:t>
      </w:r>
    </w:p>
    <w:p w:rsidR="006F4417" w:rsidRDefault="006F4417" w:rsidP="006F4417">
      <w:pPr>
        <w:spacing w:after="5" w:line="256" w:lineRule="auto"/>
        <w:ind w:left="-5"/>
      </w:pPr>
      <w:r>
        <w:rPr>
          <w:b/>
        </w:rPr>
        <w:t xml:space="preserve">DESCRIEREA EXECUŢIEI, ORDINEA EXECUŢIEI, PROBE, TESTE, VERIFICĂRI ALE LUCRĂRII </w:t>
      </w:r>
    </w:p>
    <w:p w:rsidR="006F4417" w:rsidRDefault="006F4417" w:rsidP="006F4417">
      <w:pPr>
        <w:ind w:left="370"/>
      </w:pPr>
      <w:proofErr w:type="spellStart"/>
      <w:r>
        <w:t>Execuţia</w:t>
      </w:r>
      <w:proofErr w:type="spellEnd"/>
      <w:r>
        <w:t xml:space="preserve"> </w:t>
      </w:r>
      <w:proofErr w:type="spellStart"/>
      <w:r>
        <w:t>instalaţiilor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montarea</w:t>
      </w:r>
      <w:proofErr w:type="spellEnd"/>
      <w:r>
        <w:t xml:space="preserve"> </w:t>
      </w:r>
      <w:proofErr w:type="spellStart"/>
      <w:r>
        <w:t>părţilor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. </w:t>
      </w:r>
    </w:p>
    <w:p w:rsidR="006F4417" w:rsidRDefault="006F4417" w:rsidP="006F4417">
      <w:pPr>
        <w:ind w:left="-15" w:firstLine="360"/>
      </w:pPr>
      <w:proofErr w:type="spellStart"/>
      <w:r>
        <w:t>Imbinarea</w:t>
      </w:r>
      <w:proofErr w:type="spellEnd"/>
      <w:r>
        <w:t xml:space="preserve"> </w:t>
      </w:r>
      <w:proofErr w:type="spellStart"/>
      <w:r>
        <w:t>ţevilor</w:t>
      </w:r>
      <w:proofErr w:type="spellEnd"/>
      <w:r>
        <w:t xml:space="preserve"> de </w:t>
      </w:r>
      <w:proofErr w:type="spellStart"/>
      <w:r>
        <w:t>cupru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proofErr w:type="gramStart"/>
      <w:r>
        <w:t>lipire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ţevile</w:t>
      </w:r>
      <w:proofErr w:type="spellEnd"/>
      <w:r>
        <w:t xml:space="preserve"> </w:t>
      </w:r>
      <w:proofErr w:type="spellStart"/>
      <w:r>
        <w:t>vorfi</w:t>
      </w:r>
      <w:proofErr w:type="spellEnd"/>
      <w:r>
        <w:t xml:space="preserve"> </w:t>
      </w:r>
      <w:proofErr w:type="spellStart"/>
      <w:r>
        <w:t>debitate</w:t>
      </w:r>
      <w:proofErr w:type="spellEnd"/>
      <w:r>
        <w:t xml:space="preserve"> la </w:t>
      </w:r>
      <w:proofErr w:type="spellStart"/>
      <w:r>
        <w:t>dimensiunile</w:t>
      </w:r>
      <w:proofErr w:type="spellEnd"/>
      <w:r>
        <w:t xml:space="preserve"> </w:t>
      </w:r>
      <w:proofErr w:type="spellStart"/>
      <w:r>
        <w:t>punerii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operă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piese</w:t>
      </w:r>
      <w:proofErr w:type="spellEnd"/>
      <w:r>
        <w:t xml:space="preserve"> de </w:t>
      </w:r>
      <w:proofErr w:type="spellStart"/>
      <w:r>
        <w:t>îmbinare</w:t>
      </w:r>
      <w:proofErr w:type="spellEnd"/>
      <w:r>
        <w:t xml:space="preserve">. </w:t>
      </w:r>
    </w:p>
    <w:p w:rsidR="006F4417" w:rsidRDefault="006F4417" w:rsidP="006F4417">
      <w:pPr>
        <w:ind w:left="-15" w:firstLine="360"/>
      </w:pPr>
      <w:r>
        <w:t xml:space="preserve">Se </w:t>
      </w:r>
      <w:proofErr w:type="spellStart"/>
      <w:r>
        <w:t>verifică</w:t>
      </w:r>
      <w:proofErr w:type="spellEnd"/>
      <w:r>
        <w:t xml:space="preserve"> la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locului</w:t>
      </w:r>
      <w:proofErr w:type="spellEnd"/>
      <w:r>
        <w:t xml:space="preserve"> </w:t>
      </w:r>
      <w:proofErr w:type="spellStart"/>
      <w:r>
        <w:t>corespondenţa</w:t>
      </w:r>
      <w:proofErr w:type="spellEnd"/>
      <w:r>
        <w:t xml:space="preserve"> </w:t>
      </w:r>
      <w:proofErr w:type="spellStart"/>
      <w:r>
        <w:t>execuţiei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prescripţiilor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amplasamentul</w:t>
      </w:r>
      <w:proofErr w:type="spellEnd"/>
      <w:r>
        <w:t xml:space="preserve">, </w:t>
      </w:r>
      <w:proofErr w:type="spellStart"/>
      <w:r>
        <w:t>traseul</w:t>
      </w:r>
      <w:proofErr w:type="spellEnd"/>
      <w:r>
        <w:t xml:space="preserve">, </w:t>
      </w:r>
      <w:proofErr w:type="spellStart"/>
      <w:r>
        <w:t>caracteristici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dimensiuni</w:t>
      </w:r>
      <w:proofErr w:type="spellEnd"/>
      <w:r>
        <w:t xml:space="preserve">. </w:t>
      </w:r>
    </w:p>
    <w:p w:rsidR="006F4417" w:rsidRDefault="006F4417" w:rsidP="006F4417">
      <w:pPr>
        <w:spacing w:after="53"/>
        <w:ind w:left="-15" w:firstLine="360"/>
      </w:pPr>
      <w:r>
        <w:t xml:space="preserve">La </w:t>
      </w:r>
      <w:proofErr w:type="spellStart"/>
      <w:r>
        <w:t>corpurile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se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verificări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, </w:t>
      </w:r>
      <w:proofErr w:type="gramStart"/>
      <w:r>
        <w:t>un</w:t>
      </w:r>
      <w:proofErr w:type="gramEnd"/>
      <w:r>
        <w:t xml:space="preserve">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şantierului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şeful</w:t>
      </w:r>
      <w:proofErr w:type="spellEnd"/>
      <w:r>
        <w:t xml:space="preserve"> de </w:t>
      </w:r>
      <w:proofErr w:type="spellStart"/>
      <w:r>
        <w:t>echipă</w:t>
      </w:r>
      <w:proofErr w:type="spellEnd"/>
      <w:r>
        <w:t xml:space="preserve">: </w:t>
      </w:r>
    </w:p>
    <w:p w:rsidR="006F4417" w:rsidRDefault="006F4417" w:rsidP="006F4417">
      <w:pPr>
        <w:numPr>
          <w:ilvl w:val="0"/>
          <w:numId w:val="2"/>
        </w:numPr>
        <w:spacing w:after="53"/>
        <w:ind w:hanging="272"/>
      </w:pPr>
      <w:proofErr w:type="spellStart"/>
      <w:r>
        <w:t>corespondenţa</w:t>
      </w:r>
      <w:proofErr w:type="spellEnd"/>
      <w:r>
        <w:t xml:space="preserve"> cu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, </w:t>
      </w:r>
      <w:proofErr w:type="spellStart"/>
      <w:r>
        <w:t>mărimea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de </w:t>
      </w:r>
      <w:proofErr w:type="spellStart"/>
      <w:r>
        <w:t>montaj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2"/>
        </w:numPr>
        <w:spacing w:after="54"/>
        <w:ind w:hanging="272"/>
      </w:pPr>
      <w:proofErr w:type="spellStart"/>
      <w:r>
        <w:t>orizontalitatea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planeitatea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2"/>
        </w:numPr>
        <w:spacing w:after="55"/>
        <w:ind w:hanging="272"/>
      </w:pPr>
      <w:proofErr w:type="spellStart"/>
      <w:r>
        <w:t>rigiditatea</w:t>
      </w:r>
      <w:proofErr w:type="spellEnd"/>
      <w:r>
        <w:t xml:space="preserve"> </w:t>
      </w:r>
      <w:proofErr w:type="spellStart"/>
      <w:r>
        <w:t>fixării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de </w:t>
      </w:r>
      <w:proofErr w:type="spellStart"/>
      <w:r>
        <w:t>contrucţie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2"/>
        </w:numPr>
        <w:spacing w:after="54"/>
        <w:ind w:hanging="272"/>
      </w:pPr>
      <w:proofErr w:type="spellStart"/>
      <w:proofErr w:type="gramStart"/>
      <w:r>
        <w:t>vizibilitatea</w:t>
      </w:r>
      <w:proofErr w:type="spellEnd"/>
      <w:proofErr w:type="gramEnd"/>
      <w:r>
        <w:t xml:space="preserve"> </w:t>
      </w:r>
      <w:proofErr w:type="spellStart"/>
      <w:r>
        <w:t>armăturilor</w:t>
      </w:r>
      <w:proofErr w:type="spellEnd"/>
      <w:r>
        <w:t xml:space="preserve">. </w:t>
      </w:r>
    </w:p>
    <w:p w:rsidR="006F4417" w:rsidRDefault="006F4417" w:rsidP="006F4417">
      <w:pPr>
        <w:numPr>
          <w:ilvl w:val="0"/>
          <w:numId w:val="2"/>
        </w:numPr>
        <w:spacing w:after="54"/>
        <w:ind w:hanging="272"/>
      </w:pPr>
      <w:proofErr w:type="spellStart"/>
      <w:r>
        <w:t>rigiditatea</w:t>
      </w:r>
      <w:proofErr w:type="spellEnd"/>
      <w:r>
        <w:t xml:space="preserve"> </w:t>
      </w:r>
      <w:proofErr w:type="spellStart"/>
      <w:r>
        <w:t>fixării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de </w:t>
      </w:r>
      <w:proofErr w:type="spellStart"/>
      <w:r>
        <w:t>contrucţie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2"/>
        </w:numPr>
        <w:spacing w:after="54"/>
        <w:ind w:hanging="272"/>
      </w:pPr>
      <w:proofErr w:type="spellStart"/>
      <w:r>
        <w:t>amplasarea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a </w:t>
      </w:r>
      <w:proofErr w:type="spellStart"/>
      <w:r>
        <w:t>compensatoarelor</w:t>
      </w:r>
      <w:proofErr w:type="spellEnd"/>
      <w:r>
        <w:t xml:space="preserve"> de </w:t>
      </w:r>
      <w:proofErr w:type="spellStart"/>
      <w:r>
        <w:t>dilatare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2"/>
        </w:numPr>
        <w:spacing w:after="55"/>
        <w:ind w:hanging="272"/>
      </w:pPr>
      <w:proofErr w:type="spellStart"/>
      <w:r>
        <w:t>paralelismul</w:t>
      </w:r>
      <w:proofErr w:type="spellEnd"/>
      <w:r>
        <w:t xml:space="preserve"> </w:t>
      </w:r>
      <w:proofErr w:type="spellStart"/>
      <w:r>
        <w:t>conductelor</w:t>
      </w:r>
      <w:proofErr w:type="spellEnd"/>
      <w:r>
        <w:t xml:space="preserve"> cu </w:t>
      </w:r>
      <w:proofErr w:type="spellStart"/>
      <w:r>
        <w:t>suprafeţele</w:t>
      </w:r>
      <w:proofErr w:type="spellEnd"/>
      <w:r>
        <w:t xml:space="preserve"> finite ale </w:t>
      </w:r>
      <w:proofErr w:type="spellStart"/>
      <w:r>
        <w:t>pereţilor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lângă</w:t>
      </w:r>
      <w:proofErr w:type="spellEnd"/>
      <w:r>
        <w:t xml:space="preserve"> care </w:t>
      </w:r>
      <w:proofErr w:type="spellStart"/>
      <w:r>
        <w:t>trec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2"/>
        </w:numPr>
        <w:spacing w:after="48"/>
        <w:ind w:hanging="272"/>
      </w:pPr>
      <w:proofErr w:type="spellStart"/>
      <w:r>
        <w:t>existenţa</w:t>
      </w:r>
      <w:proofErr w:type="spellEnd"/>
      <w:r>
        <w:t xml:space="preserve"> </w:t>
      </w:r>
      <w:proofErr w:type="spellStart"/>
      <w:r>
        <w:t>ţevilor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la </w:t>
      </w:r>
      <w:proofErr w:type="spellStart"/>
      <w:r>
        <w:t>trecerea</w:t>
      </w:r>
      <w:proofErr w:type="spellEnd"/>
      <w:r>
        <w:t xml:space="preserve"> </w:t>
      </w:r>
      <w:proofErr w:type="spellStart"/>
      <w:r>
        <w:t>conductelor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pereţi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a </w:t>
      </w:r>
      <w:proofErr w:type="spellStart"/>
      <w:r>
        <w:t>spaţiului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ţevile</w:t>
      </w:r>
      <w:proofErr w:type="spellEnd"/>
      <w:r>
        <w:t xml:space="preserve"> de •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conducte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2"/>
        </w:numPr>
        <w:spacing w:after="46"/>
        <w:ind w:hanging="272"/>
      </w:pPr>
      <w:proofErr w:type="spellStart"/>
      <w:r>
        <w:t>respectarea</w:t>
      </w:r>
      <w:proofErr w:type="spellEnd"/>
      <w:r>
        <w:t xml:space="preserve"> </w:t>
      </w:r>
      <w:proofErr w:type="spellStart"/>
      <w:r>
        <w:t>poziţiei</w:t>
      </w:r>
      <w:proofErr w:type="spellEnd"/>
      <w:r>
        <w:t xml:space="preserve"> </w:t>
      </w:r>
      <w:proofErr w:type="spellStart"/>
      <w:r>
        <w:t>reciproce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a </w:t>
      </w:r>
      <w:proofErr w:type="spellStart"/>
      <w:r>
        <w:t>conductelor</w:t>
      </w:r>
      <w:proofErr w:type="spellEnd"/>
      <w:r>
        <w:t xml:space="preserve"> </w:t>
      </w:r>
      <w:proofErr w:type="spellStart"/>
      <w:r>
        <w:t>montate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plasă</w:t>
      </w:r>
      <w:proofErr w:type="spellEnd"/>
      <w:r>
        <w:t xml:space="preserve"> (</w:t>
      </w:r>
      <w:proofErr w:type="spellStart"/>
      <w:r>
        <w:t>conducte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, </w:t>
      </w:r>
      <w:proofErr w:type="spellStart"/>
      <w:r>
        <w:t>apa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montate</w:t>
      </w:r>
      <w:proofErr w:type="spellEnd"/>
      <w:r>
        <w:t xml:space="preserve"> • </w:t>
      </w:r>
      <w:proofErr w:type="spellStart"/>
      <w:r>
        <w:t>dedesubt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instalaţiile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deasupra</w:t>
      </w:r>
      <w:proofErr w:type="spellEnd"/>
      <w:r>
        <w:t xml:space="preserve">); </w:t>
      </w:r>
    </w:p>
    <w:p w:rsidR="006F4417" w:rsidRDefault="006F4417" w:rsidP="006F4417">
      <w:pPr>
        <w:numPr>
          <w:ilvl w:val="0"/>
          <w:numId w:val="2"/>
        </w:numPr>
        <w:spacing w:after="54"/>
        <w:ind w:hanging="272"/>
      </w:pPr>
      <w:proofErr w:type="spellStart"/>
      <w:r>
        <w:t>amplasarea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a </w:t>
      </w:r>
      <w:proofErr w:type="spellStart"/>
      <w:r>
        <w:t>dispozitivelor</w:t>
      </w:r>
      <w:proofErr w:type="spellEnd"/>
      <w:r>
        <w:t xml:space="preserve"> de </w:t>
      </w:r>
      <w:proofErr w:type="spellStart"/>
      <w:r>
        <w:t>golire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de </w:t>
      </w:r>
      <w:proofErr w:type="spellStart"/>
      <w:r>
        <w:t>aerisire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2"/>
        </w:numPr>
        <w:ind w:hanging="272"/>
      </w:pPr>
      <w:proofErr w:type="spellStart"/>
      <w:proofErr w:type="gramStart"/>
      <w:r>
        <w:t>dacă</w:t>
      </w:r>
      <w:proofErr w:type="spellEnd"/>
      <w:proofErr w:type="gramEnd"/>
      <w:r>
        <w:t xml:space="preserve"> </w:t>
      </w:r>
      <w:proofErr w:type="spellStart"/>
      <w:r>
        <w:t>izolarea</w:t>
      </w:r>
      <w:proofErr w:type="spellEnd"/>
      <w:r>
        <w:t xml:space="preserve"> </w:t>
      </w:r>
      <w:proofErr w:type="spellStart"/>
      <w:r>
        <w:t>conductelor</w:t>
      </w:r>
      <w:proofErr w:type="spellEnd"/>
      <w:r>
        <w:t xml:space="preserve"> </w:t>
      </w:r>
      <w:proofErr w:type="spellStart"/>
      <w:r>
        <w:t>corespunde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. </w:t>
      </w:r>
    </w:p>
    <w:p w:rsidR="006F4417" w:rsidRDefault="006F4417" w:rsidP="006F4417">
      <w:pPr>
        <w:ind w:left="370"/>
      </w:pPr>
      <w:r>
        <w:t xml:space="preserve">La </w:t>
      </w:r>
      <w:proofErr w:type="spellStart"/>
      <w:r>
        <w:t>conducte</w:t>
      </w:r>
      <w:proofErr w:type="spellEnd"/>
      <w:r>
        <w:t xml:space="preserve"> (</w:t>
      </w:r>
      <w:proofErr w:type="spellStart"/>
      <w:r>
        <w:t>distribuţie</w:t>
      </w:r>
      <w:proofErr w:type="spellEnd"/>
      <w:r>
        <w:t xml:space="preserve">, </w:t>
      </w:r>
      <w:proofErr w:type="spellStart"/>
      <w:r>
        <w:t>legături</w:t>
      </w:r>
      <w:proofErr w:type="spellEnd"/>
      <w:r>
        <w:t xml:space="preserve"> etc.) se </w:t>
      </w:r>
      <w:proofErr w:type="spellStart"/>
      <w:r>
        <w:t>vor</w:t>
      </w:r>
      <w:proofErr w:type="spellEnd"/>
      <w:r>
        <w:t xml:space="preserve"> face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verificări</w:t>
      </w:r>
      <w:proofErr w:type="spellEnd"/>
      <w:r>
        <w:t xml:space="preserve">: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a </w:t>
      </w:r>
      <w:proofErr w:type="spellStart"/>
      <w:r>
        <w:t>îmbinărilor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lipirilor</w:t>
      </w:r>
      <w:proofErr w:type="spellEnd"/>
      <w:r>
        <w:t xml:space="preserve">; </w:t>
      </w:r>
    </w:p>
    <w:p w:rsidR="006F4417" w:rsidRDefault="006F4417" w:rsidP="006F4417">
      <w:pPr>
        <w:spacing w:after="46"/>
        <w:ind w:left="-15" w:firstLine="360"/>
      </w:pPr>
      <w:r>
        <w:t xml:space="preserve">La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execuţie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instalaţiile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probe: </w:t>
      </w:r>
    </w:p>
    <w:p w:rsidR="006F4417" w:rsidRDefault="006F4417" w:rsidP="006F4417">
      <w:pPr>
        <w:numPr>
          <w:ilvl w:val="0"/>
          <w:numId w:val="2"/>
        </w:numPr>
        <w:spacing w:after="48"/>
        <w:ind w:hanging="272"/>
      </w:pPr>
      <w:proofErr w:type="spellStart"/>
      <w:r>
        <w:t>proba</w:t>
      </w:r>
      <w:proofErr w:type="spellEnd"/>
      <w:r>
        <w:t xml:space="preserve"> la </w:t>
      </w:r>
      <w:proofErr w:type="spellStart"/>
      <w:r>
        <w:t>rece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2"/>
        </w:numPr>
        <w:spacing w:after="48"/>
        <w:ind w:hanging="272"/>
      </w:pPr>
      <w:proofErr w:type="spellStart"/>
      <w:r>
        <w:t>proba</w:t>
      </w:r>
      <w:proofErr w:type="spellEnd"/>
      <w:r>
        <w:t xml:space="preserve"> la </w:t>
      </w:r>
      <w:proofErr w:type="spellStart"/>
      <w:r>
        <w:t>cald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2"/>
        </w:numPr>
        <w:ind w:hanging="272"/>
      </w:pPr>
      <w:proofErr w:type="spellStart"/>
      <w:proofErr w:type="gramStart"/>
      <w:r>
        <w:t>proba</w:t>
      </w:r>
      <w:proofErr w:type="spellEnd"/>
      <w:proofErr w:type="gramEnd"/>
      <w:r>
        <w:t xml:space="preserve"> de </w:t>
      </w:r>
      <w:proofErr w:type="spellStart"/>
      <w:r>
        <w:t>eficacitate</w:t>
      </w:r>
      <w:proofErr w:type="spellEnd"/>
      <w:r>
        <w:t xml:space="preserve">. </w:t>
      </w:r>
    </w:p>
    <w:p w:rsidR="006F4417" w:rsidRDefault="006F4417" w:rsidP="006F4417">
      <w:pPr>
        <w:ind w:left="-15" w:firstLine="360"/>
      </w:pPr>
      <w:proofErr w:type="spellStart"/>
      <w:r>
        <w:t>Inainte</w:t>
      </w:r>
      <w:proofErr w:type="spellEnd"/>
      <w:r>
        <w:t xml:space="preserve"> de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la </w:t>
      </w:r>
      <w:proofErr w:type="spellStart"/>
      <w:r>
        <w:t>rece</w:t>
      </w:r>
      <w:proofErr w:type="spellEnd"/>
      <w:r>
        <w:t xml:space="preserve">, </w:t>
      </w:r>
      <w:proofErr w:type="spellStart"/>
      <w:r>
        <w:t>instalaţia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fi </w:t>
      </w:r>
      <w:proofErr w:type="spellStart"/>
      <w:r>
        <w:t>spălată</w:t>
      </w:r>
      <w:proofErr w:type="spellEnd"/>
      <w:r>
        <w:t xml:space="preserve"> cu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potabilă</w:t>
      </w:r>
      <w:proofErr w:type="spellEnd"/>
      <w:r>
        <w:t xml:space="preserve"> sub jet </w:t>
      </w:r>
      <w:proofErr w:type="spellStart"/>
      <w:r>
        <w:t>continuu</w:t>
      </w:r>
      <w:proofErr w:type="spellEnd"/>
      <w:r>
        <w:t xml:space="preserve"> la </w:t>
      </w:r>
      <w:proofErr w:type="spellStart"/>
      <w:r>
        <w:t>presiunea</w:t>
      </w:r>
      <w:proofErr w:type="spellEnd"/>
      <w:r>
        <w:t xml:space="preserve"> </w:t>
      </w:r>
      <w:proofErr w:type="spellStart"/>
      <w:r>
        <w:t>reţelei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evacuată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impurităţi</w:t>
      </w:r>
      <w:proofErr w:type="spellEnd"/>
      <w:r>
        <w:t xml:space="preserve">. </w:t>
      </w:r>
    </w:p>
    <w:p w:rsidR="006F4417" w:rsidRDefault="006F4417" w:rsidP="006F4417">
      <w:pPr>
        <w:ind w:left="-5"/>
      </w:pPr>
      <w:proofErr w:type="spellStart"/>
      <w:r>
        <w:t>Proba</w:t>
      </w:r>
      <w:proofErr w:type="spellEnd"/>
      <w:r>
        <w:t xml:space="preserve"> la </w:t>
      </w:r>
      <w:proofErr w:type="spellStart"/>
      <w:r>
        <w:t>rece</w:t>
      </w:r>
      <w:proofErr w:type="spellEnd"/>
      <w:r>
        <w:t xml:space="preserve"> se face cu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rezistentei</w:t>
      </w:r>
      <w:proofErr w:type="spellEnd"/>
      <w:r>
        <w:t xml:space="preserve"> </w:t>
      </w:r>
      <w:proofErr w:type="spellStart"/>
      <w:r>
        <w:t>mecanice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etanşeităţii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</w:t>
      </w:r>
      <w:proofErr w:type="spellStart"/>
      <w:r>
        <w:t>instalaţiei</w:t>
      </w:r>
      <w:proofErr w:type="spellEnd"/>
      <w:r>
        <w:t xml:space="preserve">. </w:t>
      </w:r>
    </w:p>
    <w:p w:rsidR="006F4417" w:rsidRDefault="006F4417" w:rsidP="006F4417">
      <w:pPr>
        <w:ind w:left="-15" w:firstLine="360"/>
      </w:pPr>
      <w:proofErr w:type="spellStart"/>
      <w:r>
        <w:t>Proba</w:t>
      </w:r>
      <w:proofErr w:type="spellEnd"/>
      <w:r>
        <w:t xml:space="preserve"> </w:t>
      </w:r>
      <w:proofErr w:type="spellStart"/>
      <w:r>
        <w:t>constă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umplerea</w:t>
      </w:r>
      <w:proofErr w:type="spellEnd"/>
      <w:r>
        <w:t xml:space="preserve"> cu </w:t>
      </w:r>
      <w:proofErr w:type="spellStart"/>
      <w:proofErr w:type="gramStart"/>
      <w:r>
        <w:t>apă</w:t>
      </w:r>
      <w:proofErr w:type="spellEnd"/>
      <w:proofErr w:type="gramEnd"/>
      <w:r>
        <w:t xml:space="preserve"> a </w:t>
      </w:r>
      <w:proofErr w:type="spellStart"/>
      <w:r>
        <w:t>instalaţiei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încercarea</w:t>
      </w:r>
      <w:proofErr w:type="spellEnd"/>
      <w:r>
        <w:t xml:space="preserve"> la </w:t>
      </w:r>
      <w:proofErr w:type="spellStart"/>
      <w:r>
        <w:t>presiune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Normaţivului</w:t>
      </w:r>
      <w:proofErr w:type="spellEnd"/>
      <w:r>
        <w:t xml:space="preserve"> I 132013. </w:t>
      </w:r>
    </w:p>
    <w:p w:rsidR="006F4417" w:rsidRDefault="006F4417" w:rsidP="006F4417">
      <w:pPr>
        <w:ind w:left="-5"/>
      </w:pPr>
      <w:proofErr w:type="spellStart"/>
      <w:r>
        <w:t>Proba</w:t>
      </w:r>
      <w:proofErr w:type="spellEnd"/>
      <w:r>
        <w:t xml:space="preserve"> se </w:t>
      </w:r>
      <w:proofErr w:type="spellStart"/>
      <w:r>
        <w:t>execută</w:t>
      </w:r>
      <w:proofErr w:type="spellEnd"/>
      <w:r>
        <w:t xml:space="preserve">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finisării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mascării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</w:t>
      </w:r>
      <w:proofErr w:type="spellStart"/>
      <w:r>
        <w:t>instalaţiei</w:t>
      </w:r>
      <w:proofErr w:type="spellEnd"/>
      <w:r>
        <w:t xml:space="preserve">. </w:t>
      </w:r>
    </w:p>
    <w:p w:rsidR="006F4417" w:rsidRDefault="006F4417" w:rsidP="006F4417">
      <w:pPr>
        <w:ind w:left="-15" w:firstLine="360"/>
      </w:pPr>
      <w:proofErr w:type="spellStart"/>
      <w:r>
        <w:t>Proba</w:t>
      </w:r>
      <w:proofErr w:type="spellEnd"/>
      <w:r>
        <w:t xml:space="preserve"> la </w:t>
      </w:r>
      <w:proofErr w:type="spellStart"/>
      <w:r>
        <w:t>cald</w:t>
      </w:r>
      <w:proofErr w:type="spellEnd"/>
      <w:r>
        <w:t xml:space="preserve"> are ca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etanşeităţii</w:t>
      </w:r>
      <w:proofErr w:type="spellEnd"/>
      <w:r>
        <w:t xml:space="preserve">, a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comportare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instalaţiei</w:t>
      </w:r>
      <w:proofErr w:type="spellEnd"/>
      <w:r>
        <w:t xml:space="preserve"> la </w:t>
      </w:r>
      <w:proofErr w:type="spellStart"/>
      <w:r>
        <w:t>dilatare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contractare</w:t>
      </w:r>
      <w:proofErr w:type="spellEnd"/>
      <w:r>
        <w:t xml:space="preserve">, a </w:t>
      </w:r>
      <w:proofErr w:type="spellStart"/>
      <w:r>
        <w:t>circulaţiei</w:t>
      </w:r>
      <w:proofErr w:type="spellEnd"/>
      <w:r>
        <w:t xml:space="preserve"> </w:t>
      </w:r>
      <w:proofErr w:type="spellStart"/>
      <w:r>
        <w:t>agentului</w:t>
      </w:r>
      <w:proofErr w:type="spellEnd"/>
      <w:r>
        <w:t xml:space="preserve"> </w:t>
      </w:r>
      <w:proofErr w:type="spellStart"/>
      <w:r>
        <w:t>termic</w:t>
      </w:r>
      <w:proofErr w:type="spellEnd"/>
      <w:r>
        <w:t xml:space="preserve">. </w:t>
      </w:r>
    </w:p>
    <w:p w:rsidR="006F4417" w:rsidRDefault="006F4417" w:rsidP="006F4417">
      <w:pPr>
        <w:ind w:left="-15" w:firstLine="360"/>
      </w:pPr>
      <w:proofErr w:type="spellStart"/>
      <w:r>
        <w:t>Proba</w:t>
      </w:r>
      <w:proofErr w:type="spellEnd"/>
      <w:r>
        <w:t xml:space="preserve"> se </w:t>
      </w:r>
      <w:proofErr w:type="spellStart"/>
      <w:r>
        <w:t>execută</w:t>
      </w:r>
      <w:proofErr w:type="spellEnd"/>
      <w:r>
        <w:t xml:space="preserve"> </w:t>
      </w:r>
      <w:proofErr w:type="spellStart"/>
      <w:r>
        <w:t>inaintea</w:t>
      </w:r>
      <w:proofErr w:type="spellEnd"/>
      <w:r>
        <w:t xml:space="preserve"> </w:t>
      </w:r>
      <w:proofErr w:type="spellStart"/>
      <w:r>
        <w:t>finisării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mascării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instalaţii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închiderea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 a </w:t>
      </w:r>
      <w:proofErr w:type="spellStart"/>
      <w:r>
        <w:t>clădirii</w:t>
      </w:r>
      <w:proofErr w:type="spellEnd"/>
      <w:r>
        <w:t xml:space="preserve">, conform </w:t>
      </w:r>
      <w:proofErr w:type="spellStart"/>
      <w:r>
        <w:t>Normativului</w:t>
      </w:r>
      <w:proofErr w:type="spellEnd"/>
      <w:r>
        <w:t xml:space="preserve"> 113 - 2013. </w:t>
      </w:r>
    </w:p>
    <w:p w:rsidR="006F4417" w:rsidRDefault="006F4417" w:rsidP="006F4417">
      <w:pPr>
        <w:ind w:left="-5"/>
      </w:pPr>
      <w:proofErr w:type="spellStart"/>
      <w:r>
        <w:lastRenderedPageBreak/>
        <w:t>Proba</w:t>
      </w:r>
      <w:proofErr w:type="spellEnd"/>
      <w:r>
        <w:t xml:space="preserve"> de </w:t>
      </w:r>
      <w:proofErr w:type="spellStart"/>
      <w:r>
        <w:t>eficacitate</w:t>
      </w:r>
      <w:proofErr w:type="spellEnd"/>
      <w:r>
        <w:t xml:space="preserve">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încăperi</w:t>
      </w:r>
      <w:proofErr w:type="spellEnd"/>
      <w:r>
        <w:t xml:space="preserve"> a </w:t>
      </w:r>
      <w:proofErr w:type="spellStart"/>
      <w:r>
        <w:t>gradului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. </w:t>
      </w:r>
    </w:p>
    <w:p w:rsidR="006F4417" w:rsidRDefault="006F4417" w:rsidP="006F4417">
      <w:pPr>
        <w:ind w:left="-5"/>
      </w:pPr>
      <w:proofErr w:type="spellStart"/>
      <w:r>
        <w:t>Proba</w:t>
      </w:r>
      <w:proofErr w:type="spellEnd"/>
      <w:r>
        <w:t xml:space="preserve"> se face </w:t>
      </w:r>
      <w:proofErr w:type="spellStart"/>
      <w:r>
        <w:t>după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instalaţia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terminată</w:t>
      </w:r>
      <w:proofErr w:type="spellEnd"/>
      <w:r>
        <w:t xml:space="preserve">, cu </w:t>
      </w:r>
      <w:proofErr w:type="spellStart"/>
      <w:r>
        <w:t>parcurgerea</w:t>
      </w:r>
      <w:proofErr w:type="spellEnd"/>
      <w:r>
        <w:t xml:space="preserve"> </w:t>
      </w:r>
      <w:proofErr w:type="spellStart"/>
      <w:r>
        <w:t>etapelor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Normativul</w:t>
      </w:r>
      <w:proofErr w:type="spellEnd"/>
      <w:r>
        <w:t xml:space="preserve"> 113- 2013. </w:t>
      </w:r>
      <w:proofErr w:type="spellStart"/>
      <w:r>
        <w:t>Verificări</w:t>
      </w:r>
      <w:proofErr w:type="spellEnd"/>
      <w:r>
        <w:t xml:space="preserve"> de </w:t>
      </w:r>
      <w:proofErr w:type="spellStart"/>
      <w:r>
        <w:t>efectuat</w:t>
      </w:r>
      <w:proofErr w:type="spellEnd"/>
      <w:r>
        <w:t xml:space="preserve"> la </w:t>
      </w:r>
      <w:proofErr w:type="spellStart"/>
      <w:r>
        <w:t>recepţia</w:t>
      </w:r>
      <w:proofErr w:type="spellEnd"/>
      <w:r>
        <w:t xml:space="preserve"> </w:t>
      </w:r>
      <w:proofErr w:type="spellStart"/>
      <w:r>
        <w:t>preliminară</w:t>
      </w:r>
      <w:proofErr w:type="spellEnd"/>
      <w:r>
        <w:t xml:space="preserve"> </w:t>
      </w:r>
    </w:p>
    <w:p w:rsidR="006F4417" w:rsidRDefault="006F4417" w:rsidP="006F4417">
      <w:pPr>
        <w:ind w:left="-15" w:firstLine="360"/>
      </w:pPr>
      <w:r>
        <w:t xml:space="preserve">Componenta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recepţie</w:t>
      </w:r>
      <w:proofErr w:type="spellEnd"/>
      <w:r>
        <w:t xml:space="preserve"> </w:t>
      </w:r>
      <w:proofErr w:type="spellStart"/>
      <w:r>
        <w:t>preliminară</w:t>
      </w:r>
      <w:proofErr w:type="spellEnd"/>
      <w:r>
        <w:t xml:space="preserve"> se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„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efectuare</w:t>
      </w:r>
      <w:proofErr w:type="spellEnd"/>
      <w:r>
        <w:t xml:space="preserve"> a </w:t>
      </w:r>
      <w:proofErr w:type="spellStart"/>
      <w:r>
        <w:t>recepţiei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". </w:t>
      </w:r>
    </w:p>
    <w:p w:rsidR="006F4417" w:rsidRDefault="006F4417" w:rsidP="006F4417">
      <w:pPr>
        <w:ind w:left="-15" w:firstLine="360"/>
      </w:pPr>
      <w:proofErr w:type="spellStart"/>
      <w:r>
        <w:t>Recepţia</w:t>
      </w:r>
      <w:proofErr w:type="spellEnd"/>
      <w:r>
        <w:t xml:space="preserve"> </w:t>
      </w:r>
      <w:proofErr w:type="spellStart"/>
      <w:r>
        <w:t>preliminară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instalaţiilor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 xml:space="preserve"> </w:t>
      </w:r>
      <w:proofErr w:type="spellStart"/>
      <w:r>
        <w:t>constă</w:t>
      </w:r>
      <w:proofErr w:type="spellEnd"/>
      <w:r>
        <w:t xml:space="preserve"> din: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verificărilor</w:t>
      </w:r>
      <w:proofErr w:type="spellEnd"/>
      <w:r>
        <w:t xml:space="preserve"> </w:t>
      </w:r>
      <w:proofErr w:type="spellStart"/>
      <w:r>
        <w:t>scriptice</w:t>
      </w:r>
      <w:proofErr w:type="spellEnd"/>
      <w:r>
        <w:t xml:space="preserve">;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verificărilor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. </w:t>
      </w:r>
    </w:p>
    <w:p w:rsidR="006F4417" w:rsidRDefault="006F4417" w:rsidP="006F4417">
      <w:pPr>
        <w:ind w:left="370"/>
      </w:pPr>
      <w:proofErr w:type="spellStart"/>
      <w:r>
        <w:t>Verificarea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constă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execuţiei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. </w:t>
      </w:r>
    </w:p>
    <w:p w:rsidR="006F4417" w:rsidRDefault="006F4417" w:rsidP="006F4417">
      <w:pPr>
        <w:ind w:left="-15" w:firstLine="360"/>
      </w:pPr>
      <w:proofErr w:type="spellStart"/>
      <w:r>
        <w:t>Proba</w:t>
      </w:r>
      <w:proofErr w:type="spellEnd"/>
      <w:r>
        <w:t xml:space="preserve"> de </w:t>
      </w:r>
      <w:proofErr w:type="spellStart"/>
      <w:r>
        <w:t>eficacitate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instalaţiei</w:t>
      </w:r>
      <w:proofErr w:type="spellEnd"/>
      <w:r>
        <w:t xml:space="preserve"> are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încăperi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. </w:t>
      </w:r>
    </w:p>
    <w:p w:rsidR="006F4417" w:rsidRDefault="006F4417" w:rsidP="006F4417">
      <w:pPr>
        <w:ind w:left="-15" w:firstLine="360"/>
      </w:pPr>
      <w:proofErr w:type="spellStart"/>
      <w:r>
        <w:t>Această</w:t>
      </w:r>
      <w:proofErr w:type="spellEnd"/>
      <w:r>
        <w:t xml:space="preserve"> </w:t>
      </w:r>
      <w:proofErr w:type="spellStart"/>
      <w:r>
        <w:t>probă</w:t>
      </w:r>
      <w:proofErr w:type="spellEnd"/>
      <w:r>
        <w:t xml:space="preserve"> se </w:t>
      </w:r>
      <w:proofErr w:type="spellStart"/>
      <w:r>
        <w:t>execută</w:t>
      </w:r>
      <w:proofErr w:type="spellEnd"/>
      <w:r>
        <w:t xml:space="preserve"> cu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instalaţie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funcţiune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clădirea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terminată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ca </w:t>
      </w:r>
      <w:proofErr w:type="spellStart"/>
      <w:r>
        <w:t>verificarea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fie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concludentă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alege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rece</w:t>
      </w:r>
      <w:proofErr w:type="spellEnd"/>
      <w:r>
        <w:t xml:space="preserve">,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instalaţiei</w:t>
      </w:r>
      <w:proofErr w:type="spellEnd"/>
      <w:r>
        <w:t xml:space="preserve"> se </w:t>
      </w:r>
      <w:proofErr w:type="spellStart"/>
      <w:r>
        <w:t>apropie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maximă</w:t>
      </w:r>
      <w:proofErr w:type="spellEnd"/>
      <w:r>
        <w:t xml:space="preserve"> (</w:t>
      </w:r>
      <w:proofErr w:type="spellStart"/>
      <w:r>
        <w:t>temperaturile</w:t>
      </w:r>
      <w:proofErr w:type="spellEnd"/>
      <w:r>
        <w:t xml:space="preserve"> </w:t>
      </w:r>
      <w:proofErr w:type="spellStart"/>
      <w:r>
        <w:t>exterioare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sub 0°C). </w:t>
      </w:r>
    </w:p>
    <w:p w:rsidR="006F4417" w:rsidRDefault="006F4417" w:rsidP="006F4417">
      <w:pPr>
        <w:ind w:left="370"/>
      </w:pPr>
      <w:r>
        <w:t xml:space="preserve">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condiţie</w:t>
      </w:r>
      <w:proofErr w:type="spellEnd"/>
      <w:r>
        <w:t xml:space="preserve"> nu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îndeplinită</w:t>
      </w:r>
      <w:proofErr w:type="spellEnd"/>
      <w:r>
        <w:t xml:space="preserve">, </w:t>
      </w:r>
      <w:proofErr w:type="spellStart"/>
      <w:r>
        <w:t>recepţia</w:t>
      </w:r>
      <w:proofErr w:type="spellEnd"/>
      <w:r>
        <w:t xml:space="preserve"> </w:t>
      </w:r>
      <w:proofErr w:type="spellStart"/>
      <w:r>
        <w:t>instalaţiei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se face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probă</w:t>
      </w:r>
      <w:proofErr w:type="spellEnd"/>
      <w:r>
        <w:t xml:space="preserve">, care se </w:t>
      </w:r>
      <w:proofErr w:type="spellStart"/>
      <w:r>
        <w:t>amână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garanţie</w:t>
      </w:r>
      <w:proofErr w:type="spellEnd"/>
      <w:r>
        <w:t xml:space="preserve"> a </w:t>
      </w:r>
      <w:proofErr w:type="spellStart"/>
      <w:r>
        <w:t>instalaţiei</w:t>
      </w:r>
      <w:proofErr w:type="spellEnd"/>
      <w:r>
        <w:t xml:space="preserve">. </w:t>
      </w:r>
    </w:p>
    <w:p w:rsidR="006F4417" w:rsidRDefault="006F4417" w:rsidP="006F4417">
      <w:pPr>
        <w:spacing w:after="41"/>
        <w:ind w:left="-15" w:firstLine="360"/>
      </w:pPr>
      <w:proofErr w:type="spellStart"/>
      <w:r>
        <w:t>Proba</w:t>
      </w:r>
      <w:proofErr w:type="spellEnd"/>
      <w:r>
        <w:t xml:space="preserve"> de </w:t>
      </w:r>
      <w:proofErr w:type="spellStart"/>
      <w:r>
        <w:t>eficacitate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instalaţiei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 xml:space="preserve"> se face </w:t>
      </w:r>
      <w:proofErr w:type="spellStart"/>
      <w:r>
        <w:t>astfel</w:t>
      </w:r>
      <w:proofErr w:type="spellEnd"/>
      <w:r>
        <w:t xml:space="preserve">: se </w:t>
      </w:r>
      <w:proofErr w:type="spellStart"/>
      <w:r>
        <w:t>încălzeşte</w:t>
      </w:r>
      <w:proofErr w:type="spellEnd"/>
      <w:r>
        <w:t xml:space="preserve"> </w:t>
      </w:r>
      <w:proofErr w:type="spellStart"/>
      <w:r>
        <w:t>clădirea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3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48 ore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agentului</w:t>
      </w:r>
      <w:proofErr w:type="spellEnd"/>
      <w:r>
        <w:t xml:space="preserve"> </w:t>
      </w:r>
      <w:proofErr w:type="spellStart"/>
      <w:r>
        <w:t>termic</w:t>
      </w:r>
      <w:proofErr w:type="spellEnd"/>
      <w:r>
        <w:t xml:space="preserve"> se </w:t>
      </w:r>
      <w:proofErr w:type="spellStart"/>
      <w:r>
        <w:t>reglează</w:t>
      </w:r>
      <w:proofErr w:type="spellEnd"/>
      <w:r>
        <w:t xml:space="preserve"> conform </w:t>
      </w:r>
      <w:proofErr w:type="spellStart"/>
      <w:r>
        <w:t>graficului</w:t>
      </w:r>
      <w:proofErr w:type="spellEnd"/>
      <w:r>
        <w:t xml:space="preserve"> de </w:t>
      </w:r>
      <w:proofErr w:type="spellStart"/>
      <w:r>
        <w:t>reglaj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abateri</w:t>
      </w:r>
      <w:proofErr w:type="spellEnd"/>
      <w:r>
        <w:t xml:space="preserve"> de ± 2°C; </w:t>
      </w:r>
    </w:p>
    <w:p w:rsidR="006F4417" w:rsidRDefault="006F4417" w:rsidP="006F4417">
      <w:pPr>
        <w:numPr>
          <w:ilvl w:val="0"/>
          <w:numId w:val="3"/>
        </w:numPr>
        <w:spacing w:after="52"/>
        <w:ind w:hanging="360"/>
      </w:pP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instalaţia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funcţioneze</w:t>
      </w:r>
      <w:proofErr w:type="spellEnd"/>
      <w:r>
        <w:t xml:space="preserve"> </w:t>
      </w:r>
      <w:proofErr w:type="spellStart"/>
      <w:r>
        <w:t>continuu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uşile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ferestrele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închise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3"/>
        </w:numPr>
        <w:ind w:hanging="360"/>
      </w:pPr>
      <w:r>
        <w:t xml:space="preserve">se </w:t>
      </w:r>
      <w:proofErr w:type="spellStart"/>
      <w:r>
        <w:t>citesc</w:t>
      </w:r>
      <w:proofErr w:type="spellEnd"/>
      <w:r>
        <w:t xml:space="preserve"> </w:t>
      </w:r>
      <w:proofErr w:type="spellStart"/>
      <w:r>
        <w:t>temperaturile</w:t>
      </w:r>
      <w:proofErr w:type="spellEnd"/>
      <w:r>
        <w:t xml:space="preserve"> </w:t>
      </w:r>
      <w:proofErr w:type="spellStart"/>
      <w:r>
        <w:t>interioare</w:t>
      </w:r>
      <w:proofErr w:type="spellEnd"/>
      <w:r>
        <w:t xml:space="preserve"> din </w:t>
      </w:r>
      <w:proofErr w:type="spellStart"/>
      <w:r>
        <w:t>încăperi</w:t>
      </w:r>
      <w:proofErr w:type="spellEnd"/>
      <w:r>
        <w:t xml:space="preserve"> cu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termometre</w:t>
      </w:r>
      <w:proofErr w:type="spellEnd"/>
      <w:r>
        <w:t xml:space="preserve"> </w:t>
      </w:r>
      <w:proofErr w:type="spellStart"/>
      <w:r>
        <w:t>montate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mijlocul</w:t>
      </w:r>
      <w:proofErr w:type="spellEnd"/>
      <w:r>
        <w:t xml:space="preserve"> </w:t>
      </w:r>
      <w:proofErr w:type="spellStart"/>
      <w:r>
        <w:t>încăperii</w:t>
      </w:r>
      <w:proofErr w:type="spellEnd"/>
      <w:r>
        <w:t xml:space="preserve"> la o </w:t>
      </w:r>
      <w:proofErr w:type="spellStart"/>
      <w:r>
        <w:t>înălţime</w:t>
      </w:r>
      <w:proofErr w:type="spellEnd"/>
      <w:r>
        <w:t xml:space="preserve"> de </w:t>
      </w:r>
    </w:p>
    <w:p w:rsidR="006F4417" w:rsidRDefault="006F4417" w:rsidP="006F4417">
      <w:pPr>
        <w:spacing w:after="50"/>
        <w:ind w:left="-5"/>
      </w:pPr>
      <w:r>
        <w:t>0</w:t>
      </w:r>
      <w:proofErr w:type="gramStart"/>
      <w:r>
        <w:t>,75</w:t>
      </w:r>
      <w:proofErr w:type="gramEnd"/>
      <w:r>
        <w:t xml:space="preserve"> m de la </w:t>
      </w:r>
      <w:proofErr w:type="spellStart"/>
      <w:r>
        <w:t>pardoseală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clădirea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expusă</w:t>
      </w:r>
      <w:proofErr w:type="spellEnd"/>
      <w:r>
        <w:t xml:space="preserve"> </w:t>
      </w:r>
      <w:proofErr w:type="spellStart"/>
      <w:r>
        <w:t>însoririi</w:t>
      </w:r>
      <w:proofErr w:type="spellEnd"/>
      <w:r>
        <w:t xml:space="preserve">,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citirile</w:t>
      </w:r>
      <w:proofErr w:type="spellEnd"/>
      <w:r>
        <w:t xml:space="preserve"> </w:t>
      </w:r>
      <w:proofErr w:type="spellStart"/>
      <w:r>
        <w:t>făcute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7 </w:t>
      </w:r>
      <w:proofErr w:type="spellStart"/>
      <w:r>
        <w:t>şi</w:t>
      </w:r>
      <w:proofErr w:type="spellEnd"/>
      <w:r>
        <w:t xml:space="preserve"> 11); • </w:t>
      </w: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preciziei</w:t>
      </w:r>
      <w:proofErr w:type="spellEnd"/>
      <w:r>
        <w:t xml:space="preserve"> </w:t>
      </w:r>
      <w:proofErr w:type="spellStart"/>
      <w:r>
        <w:t>măsurătorilor</w:t>
      </w:r>
      <w:proofErr w:type="spellEnd"/>
      <w:r>
        <w:t xml:space="preserve"> se </w:t>
      </w:r>
      <w:proofErr w:type="spellStart"/>
      <w:r>
        <w:t>recomandă</w:t>
      </w:r>
      <w:proofErr w:type="spellEnd"/>
      <w:r>
        <w:t xml:space="preserve"> </w:t>
      </w:r>
      <w:proofErr w:type="spellStart"/>
      <w:r>
        <w:t>alegerea</w:t>
      </w:r>
      <w:proofErr w:type="spellEnd"/>
      <w:r>
        <w:t xml:space="preserve"> de </w:t>
      </w:r>
      <w:proofErr w:type="spellStart"/>
      <w:r>
        <w:t>termometre</w:t>
      </w:r>
      <w:proofErr w:type="spellEnd"/>
      <w:r>
        <w:t xml:space="preserve"> cu </w:t>
      </w:r>
      <w:proofErr w:type="spellStart"/>
      <w:r>
        <w:t>gradaţii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anume</w:t>
      </w:r>
      <w:proofErr w:type="spellEnd"/>
      <w:r>
        <w:t xml:space="preserve">: </w:t>
      </w:r>
    </w:p>
    <w:p w:rsidR="006F4417" w:rsidRDefault="006F4417" w:rsidP="006F4417">
      <w:pPr>
        <w:numPr>
          <w:ilvl w:val="0"/>
          <w:numId w:val="3"/>
        </w:numPr>
        <w:spacing w:line="324" w:lineRule="auto"/>
        <w:ind w:hanging="36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temperaturi</w:t>
      </w:r>
      <w:proofErr w:type="spellEnd"/>
      <w:r>
        <w:t xml:space="preserve"> </w:t>
      </w:r>
      <w:proofErr w:type="spellStart"/>
      <w:r>
        <w:t>exterioare</w:t>
      </w:r>
      <w:proofErr w:type="spellEnd"/>
      <w:r>
        <w:t xml:space="preserve"> </w:t>
      </w:r>
      <w:r>
        <w:tab/>
        <w:t xml:space="preserve">1/5°C • </w:t>
      </w: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temperaturi</w:t>
      </w:r>
      <w:proofErr w:type="spellEnd"/>
      <w:r>
        <w:t xml:space="preserve"> </w:t>
      </w:r>
      <w:proofErr w:type="spellStart"/>
      <w:r>
        <w:t>interioare</w:t>
      </w:r>
      <w:proofErr w:type="spellEnd"/>
      <w:r>
        <w:t xml:space="preserve"> </w:t>
      </w:r>
      <w:r>
        <w:tab/>
        <w:t xml:space="preserve">1/5°C </w:t>
      </w:r>
    </w:p>
    <w:p w:rsidR="006F4417" w:rsidRDefault="006F4417" w:rsidP="006F4417">
      <w:pPr>
        <w:numPr>
          <w:ilvl w:val="0"/>
          <w:numId w:val="3"/>
        </w:numPr>
        <w:spacing w:after="61"/>
        <w:ind w:hanging="360"/>
      </w:pPr>
      <w:proofErr w:type="spellStart"/>
      <w:r>
        <w:t>pentru</w:t>
      </w:r>
      <w:proofErr w:type="spellEnd"/>
      <w:r>
        <w:t xml:space="preserve"> agent </w:t>
      </w:r>
      <w:proofErr w:type="spellStart"/>
      <w:r>
        <w:t>termic</w:t>
      </w:r>
      <w:proofErr w:type="spellEnd"/>
      <w:r>
        <w:t xml:space="preserve"> </w:t>
      </w:r>
      <w:r>
        <w:tab/>
        <w:t xml:space="preserve">1/2°C </w:t>
      </w:r>
    </w:p>
    <w:p w:rsidR="006F4417" w:rsidRDefault="006F4417" w:rsidP="006F4417">
      <w:pPr>
        <w:numPr>
          <w:ilvl w:val="0"/>
          <w:numId w:val="3"/>
        </w:numPr>
        <w:ind w:hanging="360"/>
      </w:pPr>
      <w:proofErr w:type="spellStart"/>
      <w:proofErr w:type="gramStart"/>
      <w:r>
        <w:t>încăperile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interioară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încăperile</w:t>
      </w:r>
      <w:proofErr w:type="spellEnd"/>
      <w:r>
        <w:t xml:space="preserve"> de </w:t>
      </w:r>
      <w:proofErr w:type="spellStart"/>
      <w:r>
        <w:t>colţ</w:t>
      </w:r>
      <w:proofErr w:type="spellEnd"/>
      <w:r>
        <w:t xml:space="preserve">. </w:t>
      </w:r>
    </w:p>
    <w:p w:rsidR="006F4417" w:rsidRDefault="006F4417" w:rsidP="006F4417">
      <w:pPr>
        <w:spacing w:after="243"/>
        <w:ind w:left="-5"/>
      </w:pPr>
      <w:proofErr w:type="spellStart"/>
      <w:r>
        <w:t>Rezultatele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de </w:t>
      </w:r>
      <w:proofErr w:type="spellStart"/>
      <w:r>
        <w:t>eficacitate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considerate </w:t>
      </w:r>
      <w:proofErr w:type="spellStart"/>
      <w:r>
        <w:t>satisfăcătoare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temperaturile</w:t>
      </w:r>
      <w:proofErr w:type="spellEnd"/>
      <w:r>
        <w:t xml:space="preserve"> </w:t>
      </w:r>
      <w:proofErr w:type="spellStart"/>
      <w:r>
        <w:t>aerului</w:t>
      </w:r>
      <w:proofErr w:type="spellEnd"/>
      <w:r>
        <w:t xml:space="preserve"> </w:t>
      </w:r>
      <w:proofErr w:type="spellStart"/>
      <w:r>
        <w:t>inteior</w:t>
      </w:r>
      <w:proofErr w:type="spellEnd"/>
      <w:r>
        <w:t xml:space="preserve"> </w:t>
      </w:r>
      <w:proofErr w:type="spellStart"/>
      <w:r>
        <w:t>corespund</w:t>
      </w:r>
      <w:proofErr w:type="spellEnd"/>
      <w:r>
        <w:t xml:space="preserve"> cu </w:t>
      </w:r>
      <w:proofErr w:type="spellStart"/>
      <w:r>
        <w:t>cele</w:t>
      </w:r>
      <w:proofErr w:type="spellEnd"/>
      <w:r>
        <w:t xml:space="preserve"> din </w:t>
      </w:r>
      <w:proofErr w:type="spellStart"/>
      <w:r>
        <w:t>proiect</w:t>
      </w:r>
      <w:proofErr w:type="spellEnd"/>
      <w:r>
        <w:t xml:space="preserve">, cu o </w:t>
      </w:r>
      <w:proofErr w:type="spellStart"/>
      <w:r>
        <w:t>abatere</w:t>
      </w:r>
      <w:proofErr w:type="spellEnd"/>
      <w:r>
        <w:t xml:space="preserve"> de la -1 °C </w:t>
      </w:r>
      <w:proofErr w:type="spellStart"/>
      <w:r>
        <w:t>până</w:t>
      </w:r>
      <w:proofErr w:type="spellEnd"/>
      <w:r>
        <w:t xml:space="preserve"> la +2°C. </w:t>
      </w:r>
    </w:p>
    <w:p w:rsidR="006F4417" w:rsidRDefault="006F4417" w:rsidP="006F4417">
      <w:pPr>
        <w:spacing w:after="5" w:line="256" w:lineRule="auto"/>
        <w:ind w:left="-5"/>
      </w:pPr>
      <w:r>
        <w:rPr>
          <w:b/>
        </w:rPr>
        <w:t xml:space="preserve">STANDARDELE, NORMATIVELE ŢI ALTE PRESCRIPŢII CARE TREBUIESC RESPECTATE LA MATERIALE, </w:t>
      </w:r>
    </w:p>
    <w:p w:rsidR="006F4417" w:rsidRDefault="006F4417" w:rsidP="006F4417">
      <w:pPr>
        <w:spacing w:after="5" w:line="256" w:lineRule="auto"/>
        <w:ind w:left="-5"/>
      </w:pPr>
      <w:r>
        <w:rPr>
          <w:b/>
        </w:rPr>
        <w:t xml:space="preserve">UTILAJE, CONFECŢII, EXECUŢIE, MONTAJ, PROBE, TESTE, VERIFICĂRI </w:t>
      </w:r>
    </w:p>
    <w:p w:rsidR="006F4417" w:rsidRDefault="006F4417" w:rsidP="006F4417">
      <w:pPr>
        <w:ind w:left="-5"/>
      </w:pPr>
      <w:r>
        <w:t xml:space="preserve">-113 - 2015 </w:t>
      </w:r>
      <w:proofErr w:type="spellStart"/>
      <w:r>
        <w:t>Normativ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instalaţiilor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4"/>
        </w:numPr>
        <w:ind w:hanging="110"/>
      </w:pPr>
      <w:r>
        <w:t xml:space="preserve">C56-02 </w:t>
      </w:r>
      <w:proofErr w:type="spellStart"/>
      <w:r>
        <w:t>Normativ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recepţia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instalaţii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construcţiilor</w:t>
      </w:r>
      <w:proofErr w:type="spellEnd"/>
      <w:r>
        <w:t xml:space="preserve">; </w:t>
      </w:r>
    </w:p>
    <w:p w:rsidR="006F4417" w:rsidRDefault="006F4417" w:rsidP="006F4417">
      <w:pPr>
        <w:numPr>
          <w:ilvl w:val="0"/>
          <w:numId w:val="4"/>
        </w:numPr>
        <w:ind w:hanging="110"/>
      </w:pPr>
      <w:proofErr w:type="spellStart"/>
      <w:r>
        <w:t>Norme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de </w:t>
      </w:r>
      <w:proofErr w:type="spellStart"/>
      <w:r>
        <w:t>proiectare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constructiilor</w:t>
      </w:r>
      <w:proofErr w:type="spellEnd"/>
      <w:r>
        <w:t xml:space="preserve">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protectia</w:t>
      </w:r>
      <w:proofErr w:type="spellEnd"/>
      <w:r>
        <w:t xml:space="preserve"> la </w:t>
      </w:r>
      <w:proofErr w:type="spellStart"/>
      <w:r>
        <w:t>actiunea</w:t>
      </w:r>
      <w:proofErr w:type="spellEnd"/>
      <w:r>
        <w:t xml:space="preserve"> </w:t>
      </w:r>
      <w:proofErr w:type="spellStart"/>
      <w:r>
        <w:t>focului</w:t>
      </w:r>
      <w:proofErr w:type="spellEnd"/>
      <w:r>
        <w:t xml:space="preserve"> P 118/1 – 2013 </w:t>
      </w:r>
    </w:p>
    <w:p w:rsidR="006F4417" w:rsidRDefault="006F4417" w:rsidP="006F4417">
      <w:pPr>
        <w:numPr>
          <w:ilvl w:val="0"/>
          <w:numId w:val="4"/>
        </w:numPr>
        <w:ind w:hanging="110"/>
      </w:pPr>
      <w:proofErr w:type="spellStart"/>
      <w:r>
        <w:t>Norme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instalatiilor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I 9-2013 </w:t>
      </w:r>
    </w:p>
    <w:p w:rsidR="006F4417" w:rsidRDefault="006F4417" w:rsidP="006F4417">
      <w:pPr>
        <w:spacing w:after="0" w:line="256" w:lineRule="auto"/>
        <w:ind w:left="0" w:firstLine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553BBB" w:rsidRDefault="00553BBB"/>
    <w:sectPr w:rsidR="00553BBB" w:rsidSect="00022971">
      <w:pgSz w:w="12240" w:h="15840" w:code="1"/>
      <w:pgMar w:top="964" w:right="964" w:bottom="1134" w:left="102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280"/>
    <w:multiLevelType w:val="hybridMultilevel"/>
    <w:tmpl w:val="64EC2272"/>
    <w:lvl w:ilvl="0" w:tplc="E570904A">
      <w:start w:val="1"/>
      <w:numFmt w:val="bullet"/>
      <w:lvlText w:val="-"/>
      <w:lvlJc w:val="left"/>
      <w:pPr>
        <w:ind w:left="2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E02D83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900DE3A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5D853A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6C80C2A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D12A1B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5CC356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D10BCDA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6488BBA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2970BFE"/>
    <w:multiLevelType w:val="hybridMultilevel"/>
    <w:tmpl w:val="6C7AEE24"/>
    <w:lvl w:ilvl="0" w:tplc="97B201EA">
      <w:start w:val="1"/>
      <w:numFmt w:val="bullet"/>
      <w:lvlText w:val="•"/>
      <w:lvlJc w:val="left"/>
      <w:pPr>
        <w:ind w:left="6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FAC0BA">
      <w:start w:val="1"/>
      <w:numFmt w:val="bullet"/>
      <w:lvlText w:val="o"/>
      <w:lvlJc w:val="left"/>
      <w:pPr>
        <w:ind w:left="14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0882EFA">
      <w:start w:val="1"/>
      <w:numFmt w:val="bullet"/>
      <w:lvlText w:val="▪"/>
      <w:lvlJc w:val="left"/>
      <w:pPr>
        <w:ind w:left="21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D6AC20">
      <w:start w:val="1"/>
      <w:numFmt w:val="bullet"/>
      <w:lvlText w:val="•"/>
      <w:lvlJc w:val="left"/>
      <w:pPr>
        <w:ind w:left="28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C78C3FC">
      <w:start w:val="1"/>
      <w:numFmt w:val="bullet"/>
      <w:lvlText w:val="o"/>
      <w:lvlJc w:val="left"/>
      <w:pPr>
        <w:ind w:left="35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87EC3AC">
      <w:start w:val="1"/>
      <w:numFmt w:val="bullet"/>
      <w:lvlText w:val="▪"/>
      <w:lvlJc w:val="left"/>
      <w:pPr>
        <w:ind w:left="42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DB61CFC">
      <w:start w:val="1"/>
      <w:numFmt w:val="bullet"/>
      <w:lvlText w:val="•"/>
      <w:lvlJc w:val="left"/>
      <w:pPr>
        <w:ind w:left="50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5AC12D6">
      <w:start w:val="1"/>
      <w:numFmt w:val="bullet"/>
      <w:lvlText w:val="o"/>
      <w:lvlJc w:val="left"/>
      <w:pPr>
        <w:ind w:left="57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C4EC960">
      <w:start w:val="1"/>
      <w:numFmt w:val="bullet"/>
      <w:lvlText w:val="▪"/>
      <w:lvlJc w:val="left"/>
      <w:pPr>
        <w:ind w:left="64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3A33235"/>
    <w:multiLevelType w:val="hybridMultilevel"/>
    <w:tmpl w:val="A9A6EF80"/>
    <w:lvl w:ilvl="0" w:tplc="AE7E9C5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A629FA4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294E300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E564F3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C944B02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58C0502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990EF6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D4A4F84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634FC1C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7021865"/>
    <w:multiLevelType w:val="hybridMultilevel"/>
    <w:tmpl w:val="396AE84E"/>
    <w:lvl w:ilvl="0" w:tplc="94C6E610">
      <w:start w:val="1"/>
      <w:numFmt w:val="bullet"/>
      <w:lvlText w:val="-"/>
      <w:lvlJc w:val="left"/>
      <w:pPr>
        <w:ind w:left="1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8A242E2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70EDE6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5B4136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CC6EAAA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2BEE7B4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A1EBCC2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89453F6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BB665C4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17"/>
    <w:rsid w:val="00022971"/>
    <w:rsid w:val="001312BA"/>
    <w:rsid w:val="001F6216"/>
    <w:rsid w:val="00362C8C"/>
    <w:rsid w:val="003A7A6B"/>
    <w:rsid w:val="00553BBB"/>
    <w:rsid w:val="006F4417"/>
    <w:rsid w:val="008C4E22"/>
    <w:rsid w:val="00C108BB"/>
    <w:rsid w:val="00CB7181"/>
    <w:rsid w:val="00D1622C"/>
    <w:rsid w:val="00D21926"/>
    <w:rsid w:val="00E3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4B3AB-CFB7-42D9-AD97-51B14355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417"/>
    <w:pPr>
      <w:spacing w:after="4" w:line="266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2018-10-01T07:34:00Z</dcterms:created>
  <dcterms:modified xsi:type="dcterms:W3CDTF">2018-10-01T07:35:00Z</dcterms:modified>
</cp:coreProperties>
</file>